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A94F5" w14:textId="77777777" w:rsidR="00706D27" w:rsidRDefault="00706D27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</w:p>
    <w:p w14:paraId="0431396C" w14:textId="6A622793" w:rsidR="00B34498" w:rsidRPr="001D6E35" w:rsidRDefault="00000000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  <w:lang w:val="en-US"/>
        </w:rPr>
      </w:pPr>
      <w:r>
        <w:rPr>
          <w:rFonts w:ascii="Arial" w:hAnsi="Arial"/>
          <w:b/>
          <w:bCs/>
          <w:sz w:val="28"/>
          <w:u w:val="single"/>
          <w:lang w:val="en-GB"/>
        </w:rPr>
        <w:t>BASIC LINE WQ-3 - Hot buffet 3 x GN 1/1 Diagonal</w:t>
      </w:r>
    </w:p>
    <w:p w14:paraId="68B03E7C" w14:textId="2AE9B365" w:rsidR="005119FB" w:rsidRPr="001D6E35" w:rsidRDefault="005119FB" w:rsidP="00B12139">
      <w:pPr>
        <w:suppressAutoHyphens/>
        <w:ind w:right="3402"/>
        <w:rPr>
          <w:rFonts w:ascii="Arial" w:hAnsi="Arial"/>
          <w:spacing w:val="-2"/>
          <w:szCs w:val="24"/>
          <w:u w:val="single"/>
          <w:lang w:val="en-US"/>
        </w:rPr>
      </w:pPr>
    </w:p>
    <w:p w14:paraId="6293EF13" w14:textId="77777777" w:rsidR="00200F1B" w:rsidRPr="001D6E35" w:rsidRDefault="00200F1B" w:rsidP="00B12139">
      <w:pPr>
        <w:suppressAutoHyphens/>
        <w:ind w:right="3402"/>
        <w:rPr>
          <w:rFonts w:ascii="Arial" w:hAnsi="Arial"/>
          <w:spacing w:val="-2"/>
          <w:szCs w:val="24"/>
          <w:u w:val="single"/>
          <w:lang w:val="en-US"/>
        </w:rPr>
      </w:pPr>
    </w:p>
    <w:p w14:paraId="4C59F9AE" w14:textId="77777777" w:rsidR="00B34498" w:rsidRPr="001D6E35" w:rsidRDefault="00000000" w:rsidP="00B12139">
      <w:pPr>
        <w:suppressAutoHyphens/>
        <w:ind w:right="3402"/>
        <w:rPr>
          <w:rFonts w:ascii="Arial" w:hAnsi="Arial"/>
          <w:b/>
          <w:lang w:val="en-US"/>
        </w:rPr>
      </w:pPr>
      <w:r>
        <w:rPr>
          <w:rFonts w:ascii="Arial" w:hAnsi="Arial"/>
          <w:b/>
          <w:bCs/>
          <w:lang w:val="en-GB"/>
        </w:rPr>
        <w:t>Dimensions:</w:t>
      </w:r>
    </w:p>
    <w:p w14:paraId="32CC71DC" w14:textId="77777777" w:rsidR="00B34498" w:rsidRPr="001D6E35" w:rsidRDefault="00B34498" w:rsidP="00B12139">
      <w:pPr>
        <w:suppressAutoHyphens/>
        <w:ind w:right="3402"/>
        <w:rPr>
          <w:rFonts w:ascii="Arial" w:hAnsi="Arial"/>
          <w:lang w:val="en-US"/>
        </w:rPr>
      </w:pPr>
    </w:p>
    <w:p w14:paraId="6838E31B" w14:textId="192118E9" w:rsidR="00B34498" w:rsidRPr="001D6E35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Width: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1935 mm</w:t>
      </w:r>
    </w:p>
    <w:p w14:paraId="696D6902" w14:textId="25C56F5F" w:rsidR="0056384E" w:rsidRPr="001D6E35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Depth: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 w:rsidR="001D6E35">
        <w:rPr>
          <w:rFonts w:ascii="Arial" w:hAnsi="Arial"/>
          <w:lang w:val="en-GB"/>
        </w:rPr>
        <w:t xml:space="preserve">  </w:t>
      </w:r>
      <w:r>
        <w:rPr>
          <w:rFonts w:ascii="Arial" w:hAnsi="Arial"/>
          <w:lang w:val="en-GB"/>
        </w:rPr>
        <w:t>690 mm</w:t>
      </w:r>
    </w:p>
    <w:p w14:paraId="1D74078F" w14:textId="224E695A" w:rsidR="00200F1B" w:rsidRPr="001D6E35" w:rsidRDefault="00000000" w:rsidP="00200F1B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Depth 1: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 w:rsidR="001D6E35">
        <w:rPr>
          <w:rFonts w:ascii="Arial" w:hAnsi="Arial"/>
          <w:lang w:val="en-GB"/>
        </w:rPr>
        <w:t xml:space="preserve">  </w:t>
      </w:r>
      <w:r>
        <w:rPr>
          <w:rFonts w:ascii="Arial" w:hAnsi="Arial"/>
          <w:lang w:val="en-GB"/>
        </w:rPr>
        <w:t>775 mm</w:t>
      </w:r>
    </w:p>
    <w:p w14:paraId="0752AE27" w14:textId="2D5B2A72" w:rsidR="00200F1B" w:rsidRPr="001D6E35" w:rsidRDefault="00000000" w:rsidP="00200F1B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(= with folded-down tray slide on</w:t>
      </w:r>
      <w:r w:rsidR="001D6E35">
        <w:rPr>
          <w:rFonts w:ascii="Arial" w:hAnsi="Arial"/>
          <w:lang w:val="en-GB"/>
        </w:rPr>
        <w:br/>
      </w:r>
      <w:r>
        <w:rPr>
          <w:rFonts w:ascii="Arial" w:hAnsi="Arial"/>
          <w:lang w:val="en-GB"/>
        </w:rPr>
        <w:t>customer side)</w:t>
      </w:r>
    </w:p>
    <w:p w14:paraId="09EFC04C" w14:textId="352C735E" w:rsidR="00200F1B" w:rsidRPr="001D6E35" w:rsidRDefault="00000000" w:rsidP="00200F1B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Depth 2: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 w:rsidR="001D6E35">
        <w:rPr>
          <w:rFonts w:ascii="Arial" w:hAnsi="Arial"/>
          <w:lang w:val="en-GB"/>
        </w:rPr>
        <w:t xml:space="preserve">  </w:t>
      </w:r>
      <w:r>
        <w:rPr>
          <w:rFonts w:ascii="Arial" w:hAnsi="Arial"/>
          <w:lang w:val="en-GB"/>
        </w:rPr>
        <w:t>990 mm</w:t>
      </w:r>
    </w:p>
    <w:p w14:paraId="4DB0EAF1" w14:textId="69682EF0" w:rsidR="00200F1B" w:rsidRPr="001D6E35" w:rsidRDefault="00000000" w:rsidP="00200F1B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 xml:space="preserve">(= with folded-up tray slide on </w:t>
      </w:r>
      <w:r w:rsidR="001D6E35">
        <w:rPr>
          <w:rFonts w:ascii="Arial" w:hAnsi="Arial"/>
          <w:lang w:val="en-GB"/>
        </w:rPr>
        <w:br/>
      </w:r>
      <w:r>
        <w:rPr>
          <w:rFonts w:ascii="Arial" w:hAnsi="Arial"/>
          <w:lang w:val="en-GB"/>
        </w:rPr>
        <w:t>customer side)</w:t>
      </w:r>
    </w:p>
    <w:p w14:paraId="1731F665" w14:textId="0552B68B" w:rsidR="00200F1B" w:rsidRPr="001D6E35" w:rsidRDefault="00000000" w:rsidP="00200F1B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Height of the top surface: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 w:rsidR="001D6E35">
        <w:rPr>
          <w:rFonts w:ascii="Arial" w:hAnsi="Arial"/>
          <w:lang w:val="en-GB"/>
        </w:rPr>
        <w:t xml:space="preserve"> </w:t>
      </w:r>
      <w:r>
        <w:rPr>
          <w:rFonts w:ascii="Arial" w:hAnsi="Arial"/>
          <w:lang w:val="en-GB"/>
        </w:rPr>
        <w:t xml:space="preserve"> 900 mm</w:t>
      </w:r>
    </w:p>
    <w:p w14:paraId="72C6482C" w14:textId="51319A5B" w:rsidR="00200F1B" w:rsidRPr="001D6E35" w:rsidRDefault="00000000" w:rsidP="00200F1B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Height incl. bridge attachment:</w:t>
      </w:r>
      <w:r>
        <w:rPr>
          <w:rFonts w:ascii="Arial" w:hAnsi="Arial"/>
          <w:lang w:val="en-GB"/>
        </w:rPr>
        <w:tab/>
        <w:t>1305 mm</w:t>
      </w:r>
    </w:p>
    <w:p w14:paraId="099D5536" w14:textId="77777777" w:rsidR="00A21D97" w:rsidRPr="001D6E35" w:rsidRDefault="00A21D97" w:rsidP="00B12139">
      <w:pPr>
        <w:suppressAutoHyphens/>
        <w:ind w:right="3402"/>
        <w:rPr>
          <w:rFonts w:ascii="Arial" w:hAnsi="Arial"/>
          <w:i/>
          <w:lang w:val="en-US"/>
        </w:rPr>
      </w:pPr>
    </w:p>
    <w:p w14:paraId="73DA9F5A" w14:textId="77777777" w:rsidR="00141FD5" w:rsidRPr="001D6E35" w:rsidRDefault="00000000" w:rsidP="00B12139">
      <w:pPr>
        <w:suppressAutoHyphens/>
        <w:ind w:right="3402"/>
        <w:rPr>
          <w:rFonts w:ascii="Arial" w:hAnsi="Arial"/>
          <w:i/>
          <w:lang w:val="en-US"/>
        </w:rPr>
      </w:pPr>
      <w:r>
        <w:rPr>
          <w:rFonts w:ascii="Arial" w:hAnsi="Arial"/>
          <w:i/>
          <w:iCs/>
          <w:lang w:val="en-GB"/>
        </w:rPr>
        <w:t>The final module equipment depends on the selected configuration or the selected equipment variant: Smart, Emotion or Design.</w:t>
      </w:r>
    </w:p>
    <w:p w14:paraId="25203C61" w14:textId="77777777" w:rsidR="0056384E" w:rsidRPr="001D6E35" w:rsidRDefault="0056384E" w:rsidP="00B12139">
      <w:pPr>
        <w:suppressAutoHyphens/>
        <w:ind w:right="3402"/>
        <w:rPr>
          <w:rFonts w:ascii="Arial" w:hAnsi="Arial"/>
          <w:lang w:val="en-US"/>
        </w:rPr>
      </w:pPr>
    </w:p>
    <w:p w14:paraId="60B9124E" w14:textId="77777777" w:rsidR="00B34498" w:rsidRPr="001D6E35" w:rsidRDefault="00000000" w:rsidP="00B12139">
      <w:pPr>
        <w:suppressAutoHyphens/>
        <w:ind w:right="3402"/>
        <w:rPr>
          <w:rFonts w:ascii="Arial" w:hAnsi="Arial"/>
          <w:b/>
          <w:lang w:val="en-US"/>
        </w:rPr>
      </w:pPr>
      <w:r>
        <w:rPr>
          <w:rFonts w:ascii="Arial" w:hAnsi="Arial"/>
          <w:b/>
          <w:bCs/>
          <w:lang w:val="en-GB"/>
        </w:rPr>
        <w:t>Basic module:</w:t>
      </w:r>
    </w:p>
    <w:p w14:paraId="37001599" w14:textId="77777777" w:rsidR="00B34498" w:rsidRPr="001D6E35" w:rsidRDefault="00B34498" w:rsidP="00B12139">
      <w:pPr>
        <w:suppressAutoHyphens/>
        <w:ind w:right="3402"/>
        <w:rPr>
          <w:rFonts w:ascii="Arial" w:hAnsi="Arial"/>
          <w:b/>
          <w:u w:val="single"/>
          <w:lang w:val="en-US"/>
        </w:rPr>
      </w:pPr>
    </w:p>
    <w:p w14:paraId="19497191" w14:textId="77777777" w:rsidR="008077FB" w:rsidRPr="001D6E35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 xml:space="preserve">Mobile module, based on a sturdy, self-supporting sheet metal structure, installed ready to plug in, with approx. 2 m long connection cable and plug. </w:t>
      </w:r>
    </w:p>
    <w:p w14:paraId="31967921" w14:textId="77777777" w:rsidR="008077FB" w:rsidRPr="001D6E35" w:rsidRDefault="008077FB" w:rsidP="00B12139">
      <w:pPr>
        <w:suppressAutoHyphens/>
        <w:ind w:right="3402"/>
        <w:rPr>
          <w:rFonts w:ascii="Arial" w:hAnsi="Arial"/>
          <w:lang w:val="en-US"/>
        </w:rPr>
      </w:pPr>
    </w:p>
    <w:p w14:paraId="74B1BC54" w14:textId="77777777" w:rsidR="008077FB" w:rsidRPr="001D6E35" w:rsidRDefault="00000000" w:rsidP="00B12139">
      <w:pPr>
        <w:suppressAutoHyphens/>
        <w:ind w:right="3402"/>
        <w:rPr>
          <w:rFonts w:ascii="Arial" w:hAnsi="Arial"/>
          <w:b/>
          <w:lang w:val="en-US"/>
        </w:rPr>
      </w:pPr>
      <w:r>
        <w:rPr>
          <w:rFonts w:ascii="Arial" w:hAnsi="Arial"/>
          <w:b/>
          <w:bCs/>
          <w:lang w:val="en-GB"/>
        </w:rPr>
        <w:t>Top surface:</w:t>
      </w:r>
    </w:p>
    <w:p w14:paraId="6192DE72" w14:textId="77777777" w:rsidR="008077FB" w:rsidRPr="001D6E35" w:rsidRDefault="008077FB" w:rsidP="00B12139">
      <w:pPr>
        <w:suppressAutoHyphens/>
        <w:ind w:right="3402"/>
        <w:rPr>
          <w:rFonts w:ascii="Arial" w:hAnsi="Arial"/>
          <w:lang w:val="en-US"/>
        </w:rPr>
      </w:pPr>
    </w:p>
    <w:p w14:paraId="12A02E4D" w14:textId="0501C639" w:rsidR="00B40494" w:rsidRPr="001D6E35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 xml:space="preserve">Three deep-drawn bain-marie wells with individual regulation and switching, as well as a stamped fill-level marking, are seamlessly welded into the 40 mm high, micro-polished stainless steel (chrome-nickel steel) top surface with smooth bevelling on all sides. </w:t>
      </w:r>
      <w:bookmarkStart w:id="0" w:name="_Hlk223623645"/>
      <w:r>
        <w:rPr>
          <w:rFonts w:ascii="Arial" w:hAnsi="Arial"/>
          <w:lang w:val="en-GB"/>
        </w:rPr>
        <w:t>The wells are welded in across the width for ergonomic removal of the food.</w:t>
      </w:r>
      <w:bookmarkEnd w:id="0"/>
    </w:p>
    <w:p w14:paraId="5A6CA609" w14:textId="6CD06ADA" w:rsidR="00B34498" w:rsidRPr="001D6E35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 xml:space="preserve">The bain-marie wells are designed to hold 1/1-GN-200 containers or their subdivisions. The wells can be indirectly heated wet or dry, and the power consumption per well is 0.7 kW. Each well is equipped with a ¾" drain, and all wells are connected to a common drain pipe with a central safety drain valve. The safety drain valve is designed in two sections to prevent accidental opening. </w:t>
      </w:r>
    </w:p>
    <w:p w14:paraId="152A9352" w14:textId="77777777" w:rsidR="00C00BF9" w:rsidRPr="001D6E35" w:rsidRDefault="00C00BF9" w:rsidP="00B12139">
      <w:pPr>
        <w:suppressAutoHyphens/>
        <w:ind w:right="3402"/>
        <w:rPr>
          <w:rFonts w:ascii="Arial" w:hAnsi="Arial"/>
          <w:lang w:val="en-US"/>
        </w:rPr>
      </w:pPr>
    </w:p>
    <w:p w14:paraId="1D62616C" w14:textId="77777777" w:rsidR="00C00BF9" w:rsidRPr="001D6E35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 xml:space="preserve">The on/off switches and thermostats for the individually switchable bain-marie wells are installed in the angled well trim panel (switch panel cover) on the operator side to protect them against jolts/impact. </w:t>
      </w:r>
    </w:p>
    <w:p w14:paraId="62401B4A" w14:textId="77777777" w:rsidR="005E2E5D" w:rsidRPr="001D6E35" w:rsidRDefault="005E2E5D" w:rsidP="00B12139">
      <w:pPr>
        <w:suppressAutoHyphens/>
        <w:ind w:right="3402"/>
        <w:rPr>
          <w:rFonts w:ascii="Arial" w:hAnsi="Arial"/>
          <w:color w:val="FF0000"/>
          <w:lang w:val="en-US"/>
        </w:rPr>
      </w:pPr>
    </w:p>
    <w:p w14:paraId="5063C26B" w14:textId="00D04B52" w:rsidR="005E2E5D" w:rsidRPr="001D6E35" w:rsidRDefault="00317115" w:rsidP="005E2E5D">
      <w:pPr>
        <w:suppressAutoHyphens/>
        <w:ind w:right="3402"/>
        <w:rPr>
          <w:rFonts w:ascii="Arial" w:hAnsi="Arial"/>
          <w:b/>
          <w:lang w:val="en-US"/>
        </w:rPr>
      </w:pPr>
      <w:r>
        <w:rPr>
          <w:rFonts w:ascii="Arial" w:hAnsi="Arial"/>
          <w:b/>
          <w:bCs/>
          <w:lang w:val="en-GB"/>
        </w:rPr>
        <w:br w:type="column"/>
      </w:r>
      <w:r>
        <w:rPr>
          <w:rFonts w:ascii="Arial" w:hAnsi="Arial"/>
          <w:b/>
          <w:bCs/>
          <w:lang w:val="en-GB"/>
        </w:rPr>
        <w:lastRenderedPageBreak/>
        <w:t>Underframe:</w:t>
      </w:r>
    </w:p>
    <w:p w14:paraId="1E26693A" w14:textId="77777777" w:rsidR="005E2E5D" w:rsidRPr="001D6E35" w:rsidRDefault="005E2E5D" w:rsidP="005E2E5D">
      <w:pPr>
        <w:suppressAutoHyphens/>
        <w:ind w:right="3402"/>
        <w:rPr>
          <w:rFonts w:ascii="Arial" w:hAnsi="Arial"/>
          <w:lang w:val="en-US"/>
        </w:rPr>
      </w:pPr>
    </w:p>
    <w:p w14:paraId="429F8E31" w14:textId="77777777" w:rsidR="005E2E5D" w:rsidRPr="001D6E35" w:rsidRDefault="00000000" w:rsidP="005E2E5D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The side faces and the trim panel in front of the well section on both the customer and operator sides are produced from powder-coated thin sheet that is electrolytically galvanised on both sides. Standard colour of the basic buffet below the stainless-steel top surface:</w:t>
      </w:r>
    </w:p>
    <w:p w14:paraId="7E1EC982" w14:textId="77777777" w:rsidR="005E2E5D" w:rsidRPr="001D6E35" w:rsidRDefault="005E2E5D" w:rsidP="005E2E5D">
      <w:pPr>
        <w:suppressAutoHyphens/>
        <w:ind w:right="3402"/>
        <w:rPr>
          <w:rFonts w:ascii="Arial" w:hAnsi="Arial"/>
          <w:lang w:val="en-US"/>
        </w:rPr>
      </w:pPr>
    </w:p>
    <w:p w14:paraId="7E258D03" w14:textId="77777777" w:rsidR="005E2E5D" w:rsidRPr="001D6E35" w:rsidRDefault="00000000" w:rsidP="005E2E5D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Traffic grey B (RAL 7043)</w:t>
      </w:r>
    </w:p>
    <w:p w14:paraId="019FB7FC" w14:textId="77777777" w:rsidR="005E2E5D" w:rsidRPr="001D6E35" w:rsidRDefault="005E2E5D" w:rsidP="005E2E5D">
      <w:pPr>
        <w:suppressAutoHyphens/>
        <w:ind w:right="3402"/>
        <w:rPr>
          <w:rFonts w:ascii="Arial" w:hAnsi="Arial"/>
          <w:lang w:val="en-US"/>
        </w:rPr>
      </w:pPr>
    </w:p>
    <w:p w14:paraId="713E1F23" w14:textId="4A8FCA68" w:rsidR="00FA4BC6" w:rsidRPr="001D6E35" w:rsidRDefault="00000000" w:rsidP="00BB7BCD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i/>
          <w:iCs/>
          <w:lang w:val="en-GB"/>
        </w:rPr>
        <w:t xml:space="preserve">The following colours are alternatively available for the underframe: </w:t>
      </w:r>
      <w:r>
        <w:rPr>
          <w:rFonts w:ascii="Arial" w:hAnsi="Arial"/>
          <w:lang w:val="en-GB"/>
        </w:rPr>
        <w:t>Please refer to Accessories/B.PRO colour options.*</w:t>
      </w:r>
    </w:p>
    <w:p w14:paraId="0E18848C" w14:textId="7355A1B0" w:rsidR="00FA4BC6" w:rsidRPr="001D6E35" w:rsidRDefault="00000000" w:rsidP="00FA4BC6">
      <w:pPr>
        <w:suppressAutoHyphens/>
        <w:ind w:right="3402"/>
        <w:rPr>
          <w:rFonts w:ascii="Arial" w:hAnsi="Arial"/>
          <w:lang w:val="en-US"/>
        </w:rPr>
      </w:pPr>
      <w:bookmarkStart w:id="1" w:name="_Hlk223594161"/>
      <w:r>
        <w:rPr>
          <w:rFonts w:ascii="Arial" w:hAnsi="Arial"/>
          <w:lang w:val="en-GB"/>
        </w:rPr>
        <w:t>A stainless-steel base bottom, for example to hold B.PROTHERM BPT 420 K / KBUH / KBRUH, is provided as standard.</w:t>
      </w:r>
    </w:p>
    <w:bookmarkEnd w:id="1"/>
    <w:p w14:paraId="34469994" w14:textId="77777777" w:rsidR="005E2E5D" w:rsidRPr="001D6E35" w:rsidRDefault="005E2E5D" w:rsidP="005E2E5D">
      <w:pPr>
        <w:suppressAutoHyphens/>
        <w:ind w:right="3402"/>
        <w:rPr>
          <w:rFonts w:ascii="Arial" w:hAnsi="Arial"/>
          <w:i/>
          <w:lang w:val="en-US"/>
        </w:rPr>
      </w:pPr>
    </w:p>
    <w:p w14:paraId="137E860E" w14:textId="28BE2F06" w:rsidR="005E2E5D" w:rsidRPr="001D6E35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 xml:space="preserve">The castors are mounted on the bottom surface of the side faces: 2 twin steering castors with brakes on the operator side, 2 twin steering castors on the customer side, castor diameter 75 mm. </w:t>
      </w:r>
      <w:bookmarkStart w:id="2" w:name="_Hlk146635695"/>
      <w:bookmarkStart w:id="3" w:name="_Hlk146635817"/>
      <w:r>
        <w:rPr>
          <w:rFonts w:ascii="Arial" w:hAnsi="Arial"/>
          <w:lang w:val="en-GB"/>
        </w:rPr>
        <w:t>The distance from the floor to the bottom edge of the module is approx. 100 mm.</w:t>
      </w:r>
      <w:bookmarkEnd w:id="2"/>
    </w:p>
    <w:bookmarkEnd w:id="3"/>
    <w:p w14:paraId="77E97EE8" w14:textId="77777777" w:rsidR="00C00BF9" w:rsidRPr="001D6E35" w:rsidRDefault="00C00BF9" w:rsidP="00B12139">
      <w:pPr>
        <w:suppressAutoHyphens/>
        <w:ind w:right="3402"/>
        <w:rPr>
          <w:rFonts w:ascii="Arial" w:hAnsi="Arial"/>
          <w:lang w:val="en-US"/>
        </w:rPr>
      </w:pPr>
    </w:p>
    <w:p w14:paraId="53B6707C" w14:textId="77777777" w:rsidR="00396B21" w:rsidRPr="001D6E35" w:rsidRDefault="00000000" w:rsidP="00B12139">
      <w:pPr>
        <w:suppressAutoHyphens/>
        <w:ind w:right="3402"/>
        <w:rPr>
          <w:rFonts w:ascii="Arial" w:hAnsi="Arial"/>
          <w:b/>
          <w:lang w:val="en-US"/>
        </w:rPr>
      </w:pPr>
      <w:r>
        <w:rPr>
          <w:rFonts w:ascii="Arial" w:hAnsi="Arial"/>
          <w:b/>
          <w:bCs/>
          <w:lang w:val="en-GB"/>
        </w:rPr>
        <w:t>Standard bridge attachment and sneeze guard:</w:t>
      </w:r>
    </w:p>
    <w:p w14:paraId="19061599" w14:textId="77777777" w:rsidR="00396B21" w:rsidRPr="001D6E35" w:rsidRDefault="00396B21" w:rsidP="00B12139">
      <w:pPr>
        <w:suppressAutoHyphens/>
        <w:ind w:right="3402"/>
        <w:rPr>
          <w:rFonts w:ascii="Arial" w:hAnsi="Arial"/>
          <w:lang w:val="en-US"/>
        </w:rPr>
      </w:pPr>
    </w:p>
    <w:p w14:paraId="19774C2D" w14:textId="4AA42E2E" w:rsidR="005E2E5D" w:rsidRDefault="00000000" w:rsidP="005E2E5D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en-GB"/>
        </w:rPr>
        <w:t xml:space="preserve">The smooth-surfaced, fully panelled bridge attachment, produced from micro-polished stainless-steel sheet is fitted in the centre of the top surface.  Stainless-steel brackets for attaching the sneeze guard glass are fitted to the left and right of the bridge attachment. The brackets are U-shaped to protect the glass from damage on the short sides. Produced from toughened safety glass, the sneeze guard is fitted in such a way that it slopes towards the customer side and provides a pass-through opening. Pass-through height: 280 mm.  </w:t>
      </w:r>
    </w:p>
    <w:p w14:paraId="10B219AA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1B8F54E5" w14:textId="77777777" w:rsidR="008077FB" w:rsidRDefault="00000000" w:rsidP="008077FB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  <w:bCs/>
          <w:lang w:val="en-GB"/>
        </w:rPr>
        <w:t>Accessories/options:</w:t>
      </w:r>
    </w:p>
    <w:p w14:paraId="68666942" w14:textId="77777777" w:rsidR="00C21A08" w:rsidRDefault="00C21A08" w:rsidP="008077FB">
      <w:pPr>
        <w:suppressAutoHyphens/>
        <w:ind w:right="3402"/>
        <w:rPr>
          <w:rFonts w:ascii="Arial" w:hAnsi="Arial"/>
          <w:b/>
          <w:color w:val="FF0000"/>
        </w:rPr>
      </w:pPr>
    </w:p>
    <w:p w14:paraId="6E4D26B0" w14:textId="77777777" w:rsidR="00200F1B" w:rsidRPr="001D6E35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Body colour: Side faces &amp; panels powder-coated in B.PRO colours.*</w:t>
      </w:r>
    </w:p>
    <w:p w14:paraId="20D228AC" w14:textId="77777777" w:rsidR="00200F1B" w:rsidRPr="001D6E35" w:rsidRDefault="00200F1B" w:rsidP="00200F1B">
      <w:pPr>
        <w:suppressAutoHyphens/>
        <w:ind w:right="3402"/>
        <w:rPr>
          <w:rFonts w:ascii="Arial" w:hAnsi="Arial"/>
          <w:b/>
          <w:color w:val="FF0000"/>
          <w:lang w:val="en-US"/>
        </w:rPr>
      </w:pPr>
    </w:p>
    <w:p w14:paraId="396F1657" w14:textId="77777777" w:rsidR="00200F1B" w:rsidRPr="001D6E35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 xml:space="preserve">Customer-side front panelling, between the side faces, easy to remove and fit </w:t>
      </w:r>
    </w:p>
    <w:p w14:paraId="75B8E8DC" w14:textId="77777777" w:rsidR="00200F1B" w:rsidRPr="001D6E35" w:rsidRDefault="00200F1B" w:rsidP="00200F1B">
      <w:pPr>
        <w:pStyle w:val="Listenabsatz"/>
        <w:rPr>
          <w:rFonts w:ascii="Arial" w:hAnsi="Arial"/>
          <w:lang w:val="en-US"/>
        </w:rPr>
      </w:pPr>
    </w:p>
    <w:p w14:paraId="51CA3748" w14:textId="77777777" w:rsidR="00200F1B" w:rsidRPr="001D6E35" w:rsidRDefault="00000000" w:rsidP="00200F1B">
      <w:pPr>
        <w:numPr>
          <w:ilvl w:val="0"/>
          <w:numId w:val="20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produced from thin sheet, electrolytically galvanised on both sides, powder-coated in B.PRO BASIC LINE colours.*</w:t>
      </w:r>
    </w:p>
    <w:p w14:paraId="55B7ACA2" w14:textId="77777777" w:rsidR="00200F1B" w:rsidRPr="001D6E35" w:rsidRDefault="00200F1B" w:rsidP="00200F1B">
      <w:pPr>
        <w:pStyle w:val="Listenabsatz"/>
        <w:ind w:left="0"/>
        <w:rPr>
          <w:rFonts w:ascii="Arial" w:hAnsi="Arial"/>
          <w:lang w:val="en-US"/>
        </w:rPr>
      </w:pPr>
    </w:p>
    <w:p w14:paraId="026696C6" w14:textId="77777777" w:rsidR="00200F1B" w:rsidRPr="001D6E35" w:rsidRDefault="00000000" w:rsidP="00200F1B">
      <w:pPr>
        <w:numPr>
          <w:ilvl w:val="0"/>
          <w:numId w:val="20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or produced from particle board, faced with Resopal laminated sheet material</w:t>
      </w:r>
    </w:p>
    <w:p w14:paraId="34B2EE31" w14:textId="77777777" w:rsidR="00200F1B" w:rsidRPr="001D6E35" w:rsidRDefault="00200F1B" w:rsidP="00200F1B">
      <w:pPr>
        <w:pStyle w:val="Listenabsatz"/>
        <w:rPr>
          <w:rFonts w:ascii="Arial" w:hAnsi="Arial"/>
          <w:lang w:val="en-US"/>
        </w:rPr>
      </w:pPr>
    </w:p>
    <w:p w14:paraId="4F68937C" w14:textId="77777777" w:rsidR="00200F1B" w:rsidRPr="001D6E35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Operator-side front panelling, designed as hinged doors between the side faces.</w:t>
      </w:r>
    </w:p>
    <w:p w14:paraId="79EEEA0A" w14:textId="77777777" w:rsidR="00200F1B" w:rsidRPr="001D6E35" w:rsidRDefault="00200F1B" w:rsidP="00200F1B">
      <w:pPr>
        <w:suppressAutoHyphens/>
        <w:ind w:left="720" w:right="3402"/>
        <w:rPr>
          <w:rFonts w:ascii="Arial" w:hAnsi="Arial"/>
          <w:lang w:val="en-US"/>
        </w:rPr>
      </w:pPr>
    </w:p>
    <w:p w14:paraId="5D957459" w14:textId="77777777" w:rsidR="00200F1B" w:rsidRPr="001D6E35" w:rsidRDefault="00000000" w:rsidP="00200F1B">
      <w:pPr>
        <w:numPr>
          <w:ilvl w:val="0"/>
          <w:numId w:val="20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lastRenderedPageBreak/>
        <w:t xml:space="preserve">produced from thin sheet, electrolytically galvanised on both sides, powder-coated in the B.PRO BASIC LINE colours * or faced with Resopal laminated sheet material. </w:t>
      </w:r>
    </w:p>
    <w:p w14:paraId="499D57C4" w14:textId="77777777" w:rsidR="00200F1B" w:rsidRPr="001D6E35" w:rsidRDefault="00200F1B" w:rsidP="00200F1B">
      <w:pPr>
        <w:pStyle w:val="Listenabsatz"/>
        <w:rPr>
          <w:rFonts w:ascii="Arial" w:hAnsi="Arial"/>
          <w:lang w:val="en-US"/>
        </w:rPr>
      </w:pPr>
    </w:p>
    <w:p w14:paraId="343CE773" w14:textId="77777777" w:rsidR="00200F1B" w:rsidRDefault="00000000" w:rsidP="00200F1B">
      <w:pPr>
        <w:pStyle w:val="Listenabsatz"/>
        <w:numPr>
          <w:ilvl w:val="0"/>
          <w:numId w:val="21"/>
        </w:numPr>
        <w:rPr>
          <w:rFonts w:ascii="Arial" w:hAnsi="Arial"/>
        </w:rPr>
      </w:pPr>
      <w:r>
        <w:rPr>
          <w:rFonts w:ascii="Arial" w:hAnsi="Arial"/>
          <w:lang w:val="en-GB"/>
        </w:rPr>
        <w:t>B.PRO colours:*</w:t>
      </w:r>
    </w:p>
    <w:p w14:paraId="1F87FA2D" w14:textId="77777777" w:rsidR="00200F1B" w:rsidRDefault="00000000" w:rsidP="00200F1B">
      <w:pPr>
        <w:pStyle w:val="Kopfzeile"/>
        <w:tabs>
          <w:tab w:val="left" w:pos="2552"/>
          <w:tab w:val="left" w:pos="2835"/>
        </w:tabs>
        <w:ind w:left="709" w:right="-708" w:firstLine="142"/>
      </w:pPr>
      <w:r>
        <w:rPr>
          <w:lang w:val="en-GB"/>
        </w:rPr>
        <w:t>Merlot red 19-1531 TPG</w:t>
      </w:r>
    </w:p>
    <w:p w14:paraId="3E954A31" w14:textId="77777777" w:rsidR="00200F1B" w:rsidRDefault="00000000" w:rsidP="00200F1B">
      <w:pPr>
        <w:pStyle w:val="Kopfzeile"/>
        <w:tabs>
          <w:tab w:val="left" w:pos="2552"/>
          <w:tab w:val="left" w:pos="2835"/>
        </w:tabs>
        <w:ind w:left="709" w:right="-708" w:firstLine="142"/>
      </w:pPr>
      <w:r>
        <w:rPr>
          <w:lang w:val="en-GB"/>
        </w:rPr>
        <w:t>Sea blue 19-4234 TPG</w:t>
      </w:r>
    </w:p>
    <w:p w14:paraId="004C1C56" w14:textId="77777777" w:rsidR="00200F1B" w:rsidRDefault="00000000" w:rsidP="00200F1B">
      <w:pPr>
        <w:pStyle w:val="Kopfzeile"/>
        <w:tabs>
          <w:tab w:val="left" w:pos="2552"/>
          <w:tab w:val="left" w:pos="2835"/>
        </w:tabs>
        <w:ind w:left="709" w:right="-708" w:firstLine="142"/>
      </w:pPr>
      <w:r>
        <w:rPr>
          <w:lang w:val="en-GB"/>
        </w:rPr>
        <w:t>Petrol green 18-5112 TPG</w:t>
      </w:r>
    </w:p>
    <w:p w14:paraId="02E7BD41" w14:textId="77777777" w:rsidR="00200F1B" w:rsidRDefault="00000000" w:rsidP="00200F1B">
      <w:pPr>
        <w:pStyle w:val="Kopfzeile"/>
        <w:tabs>
          <w:tab w:val="left" w:pos="2552"/>
          <w:tab w:val="left" w:pos="2835"/>
        </w:tabs>
        <w:ind w:left="709" w:right="-708" w:firstLine="142"/>
      </w:pPr>
      <w:r>
        <w:rPr>
          <w:lang w:val="en-GB"/>
        </w:rPr>
        <w:t>Candy red 17-1562 TPG</w:t>
      </w:r>
    </w:p>
    <w:p w14:paraId="0F5407F6" w14:textId="77777777" w:rsidR="00200F1B" w:rsidRDefault="00000000" w:rsidP="00200F1B">
      <w:pPr>
        <w:pStyle w:val="Kopfzeile"/>
        <w:tabs>
          <w:tab w:val="left" w:pos="2552"/>
          <w:tab w:val="left" w:pos="2835"/>
        </w:tabs>
        <w:ind w:left="709" w:right="-708" w:firstLine="142"/>
      </w:pPr>
      <w:r>
        <w:rPr>
          <w:lang w:val="en-GB"/>
        </w:rPr>
        <w:t>Neomint 15-5718 TPG</w:t>
      </w:r>
    </w:p>
    <w:p w14:paraId="25C223B3" w14:textId="77777777" w:rsidR="00200F1B" w:rsidRDefault="00000000" w:rsidP="00200F1B">
      <w:pPr>
        <w:pStyle w:val="Kopfzeile"/>
        <w:tabs>
          <w:tab w:val="left" w:pos="2552"/>
          <w:tab w:val="left" w:pos="2835"/>
        </w:tabs>
        <w:ind w:left="709" w:right="-708" w:firstLine="142"/>
      </w:pPr>
      <w:r>
        <w:rPr>
          <w:lang w:val="en-GB"/>
        </w:rPr>
        <w:t>Signal white, RAL 9003</w:t>
      </w:r>
    </w:p>
    <w:p w14:paraId="23E05E96" w14:textId="77777777" w:rsidR="00200F1B" w:rsidRDefault="00000000" w:rsidP="00200F1B">
      <w:pPr>
        <w:pStyle w:val="Kopfzeile"/>
        <w:tabs>
          <w:tab w:val="left" w:pos="2552"/>
          <w:tab w:val="left" w:pos="2835"/>
        </w:tabs>
        <w:ind w:left="709" w:right="-708" w:firstLine="142"/>
      </w:pPr>
      <w:r>
        <w:rPr>
          <w:lang w:val="en-GB"/>
        </w:rPr>
        <w:t>Stone grey, RAL 7030</w:t>
      </w:r>
    </w:p>
    <w:p w14:paraId="7199666F" w14:textId="77777777" w:rsidR="00200F1B" w:rsidRDefault="00000000" w:rsidP="00200F1B">
      <w:pPr>
        <w:pStyle w:val="Kopfzeile"/>
        <w:tabs>
          <w:tab w:val="left" w:pos="2552"/>
          <w:tab w:val="left" w:pos="2835"/>
        </w:tabs>
        <w:ind w:left="709" w:right="-708" w:firstLine="142"/>
      </w:pPr>
      <w:r>
        <w:rPr>
          <w:lang w:val="en-GB"/>
        </w:rPr>
        <w:t>Traffic grey B, RAL 7043</w:t>
      </w:r>
    </w:p>
    <w:p w14:paraId="24FBB2E4" w14:textId="77777777" w:rsidR="00200F1B" w:rsidRDefault="00000000" w:rsidP="00200F1B">
      <w:pPr>
        <w:pStyle w:val="Kopfzeile"/>
        <w:tabs>
          <w:tab w:val="left" w:pos="2552"/>
          <w:tab w:val="left" w:pos="2835"/>
        </w:tabs>
        <w:ind w:left="709" w:right="-1134" w:firstLine="142"/>
      </w:pPr>
      <w:r>
        <w:rPr>
          <w:lang w:val="en-GB"/>
        </w:rPr>
        <w:t>Graphite black, RAL 9011</w:t>
      </w:r>
    </w:p>
    <w:p w14:paraId="670A88C0" w14:textId="77777777" w:rsidR="00200F1B" w:rsidRDefault="00000000" w:rsidP="00200F1B">
      <w:pPr>
        <w:pStyle w:val="Kopfzeile"/>
        <w:tabs>
          <w:tab w:val="left" w:pos="2552"/>
          <w:tab w:val="left" w:pos="2835"/>
        </w:tabs>
        <w:ind w:left="709" w:right="-1134" w:firstLine="142"/>
      </w:pPr>
      <w:r>
        <w:rPr>
          <w:lang w:val="en-GB"/>
        </w:rPr>
        <w:t>Broom yellow, RAL 1032</w:t>
      </w:r>
    </w:p>
    <w:p w14:paraId="1A2D293C" w14:textId="77777777" w:rsidR="00200F1B" w:rsidRDefault="00000000" w:rsidP="00200F1B">
      <w:pPr>
        <w:pStyle w:val="Kopfzeile"/>
        <w:tabs>
          <w:tab w:val="left" w:pos="2552"/>
          <w:tab w:val="left" w:pos="2835"/>
        </w:tabs>
        <w:ind w:left="709" w:right="-1134" w:firstLine="142"/>
      </w:pPr>
      <w:r>
        <w:rPr>
          <w:lang w:val="en-GB"/>
        </w:rPr>
        <w:t>Lime, Pantone 382 C</w:t>
      </w:r>
    </w:p>
    <w:p w14:paraId="5193A376" w14:textId="77777777" w:rsidR="00200F1B" w:rsidRDefault="00000000" w:rsidP="00200F1B">
      <w:pPr>
        <w:pStyle w:val="Kopfzeile"/>
        <w:tabs>
          <w:tab w:val="left" w:pos="2552"/>
          <w:tab w:val="left" w:pos="2835"/>
        </w:tabs>
        <w:ind w:left="709" w:right="-1134" w:firstLine="142"/>
      </w:pPr>
      <w:r>
        <w:rPr>
          <w:lang w:val="en-GB"/>
        </w:rPr>
        <w:t>Apple green, Pantone 370 C</w:t>
      </w:r>
    </w:p>
    <w:p w14:paraId="27F2B658" w14:textId="77777777" w:rsidR="00200F1B" w:rsidRDefault="00200F1B" w:rsidP="00200F1B">
      <w:pPr>
        <w:suppressAutoHyphens/>
        <w:ind w:left="709" w:right="3402" w:firstLine="142"/>
        <w:rPr>
          <w:rFonts w:ascii="Arial" w:hAnsi="Arial"/>
        </w:rPr>
      </w:pPr>
    </w:p>
    <w:p w14:paraId="254A0498" w14:textId="77777777" w:rsidR="00200F1B" w:rsidRPr="001D6E35" w:rsidRDefault="00000000" w:rsidP="00200F1B">
      <w:pPr>
        <w:numPr>
          <w:ilvl w:val="0"/>
          <w:numId w:val="21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Resopal laminated sheet material in over 180 "Colours" or "Woods" Resopal decors</w:t>
      </w:r>
    </w:p>
    <w:p w14:paraId="753B7B57" w14:textId="77777777" w:rsidR="00200F1B" w:rsidRPr="001D6E35" w:rsidRDefault="00200F1B" w:rsidP="00200F1B">
      <w:pPr>
        <w:suppressAutoHyphens/>
        <w:ind w:right="3402"/>
        <w:rPr>
          <w:rFonts w:ascii="Arial" w:hAnsi="Arial"/>
          <w:lang w:val="en-US"/>
        </w:rPr>
      </w:pPr>
    </w:p>
    <w:p w14:paraId="05F7B045" w14:textId="404B1F07" w:rsidR="00200F1B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n-GB"/>
        </w:rPr>
        <w:t xml:space="preserve">Operator-side sneeze guard produced from toughened safety glass. </w:t>
      </w:r>
      <w:bookmarkStart w:id="4" w:name="_Hlk223594212"/>
      <w:r>
        <w:rPr>
          <w:rFonts w:ascii="Arial" w:hAnsi="Arial"/>
          <w:lang w:val="en-GB"/>
        </w:rPr>
        <w:t>Optionally available with rounded glass.</w:t>
      </w:r>
      <w:bookmarkEnd w:id="4"/>
    </w:p>
    <w:p w14:paraId="0A31FDB1" w14:textId="51E63393" w:rsidR="00200F1B" w:rsidRPr="001D6E35" w:rsidRDefault="00000000" w:rsidP="00200F1B">
      <w:pPr>
        <w:suppressAutoHyphens/>
        <w:ind w:left="720"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 xml:space="preserve">Pass-through height with standard attachment: </w:t>
      </w:r>
      <w:r w:rsidR="00317115">
        <w:rPr>
          <w:rFonts w:ascii="Arial" w:hAnsi="Arial"/>
          <w:lang w:val="en-GB"/>
        </w:rPr>
        <w:br/>
      </w:r>
      <w:r>
        <w:rPr>
          <w:rFonts w:ascii="Arial" w:hAnsi="Arial"/>
          <w:lang w:val="en-GB"/>
        </w:rPr>
        <w:t>280 mm</w:t>
      </w:r>
    </w:p>
    <w:p w14:paraId="3ADE32BD" w14:textId="70EC2269" w:rsidR="00200F1B" w:rsidRPr="001D6E35" w:rsidRDefault="00000000" w:rsidP="00200F1B">
      <w:pPr>
        <w:suppressAutoHyphens/>
        <w:ind w:right="3402" w:firstLine="709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 xml:space="preserve">Pass-through height with Highline attachment: </w:t>
      </w:r>
      <w:r w:rsidR="00317115">
        <w:rPr>
          <w:rFonts w:ascii="Arial" w:hAnsi="Arial"/>
          <w:lang w:val="en-GB"/>
        </w:rPr>
        <w:br/>
      </w:r>
      <w:r w:rsidR="00317115"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>395 mm</w:t>
      </w:r>
    </w:p>
    <w:p w14:paraId="794D426A" w14:textId="77777777" w:rsidR="00200F1B" w:rsidRPr="001D6E35" w:rsidRDefault="00200F1B" w:rsidP="00200F1B">
      <w:pPr>
        <w:suppressAutoHyphens/>
        <w:ind w:right="3402" w:firstLine="709"/>
        <w:rPr>
          <w:rFonts w:ascii="Arial" w:hAnsi="Arial"/>
          <w:lang w:val="en-US"/>
        </w:rPr>
      </w:pPr>
    </w:p>
    <w:p w14:paraId="23F9E0D5" w14:textId="77777777" w:rsidR="00200F1B" w:rsidRPr="001D6E35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Customer-side sneeze guard produced from toughened safety glass, without pass-through, drawn down to the top surface.</w:t>
      </w:r>
    </w:p>
    <w:p w14:paraId="5A6D330E" w14:textId="77777777" w:rsidR="00075C44" w:rsidRPr="001D6E35" w:rsidRDefault="00075C44" w:rsidP="00075C44">
      <w:pPr>
        <w:suppressAutoHyphens/>
        <w:ind w:left="720" w:right="3402"/>
        <w:rPr>
          <w:rFonts w:ascii="Arial" w:hAnsi="Arial"/>
          <w:lang w:val="en-US"/>
        </w:rPr>
      </w:pPr>
    </w:p>
    <w:p w14:paraId="289FA2EB" w14:textId="75FE2529" w:rsidR="00075C44" w:rsidRPr="001D6E35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bookmarkStart w:id="5" w:name="_Hlk223594279"/>
      <w:r>
        <w:rPr>
          <w:rFonts w:ascii="Arial" w:hAnsi="Arial"/>
          <w:lang w:val="en-GB"/>
        </w:rPr>
        <w:t>Fold-down sneeze guard for standard bridge attachment. Simply fold the sneeze guard up and down without the need for tools.</w:t>
      </w:r>
    </w:p>
    <w:bookmarkEnd w:id="5"/>
    <w:p w14:paraId="44331CD3" w14:textId="77777777" w:rsidR="00200F1B" w:rsidRPr="001D6E35" w:rsidRDefault="00200F1B" w:rsidP="00200F1B">
      <w:pPr>
        <w:suppressAutoHyphens/>
        <w:ind w:right="3402"/>
        <w:rPr>
          <w:rFonts w:ascii="Arial" w:hAnsi="Arial"/>
          <w:lang w:val="en-US"/>
        </w:rPr>
      </w:pPr>
    </w:p>
    <w:p w14:paraId="77E5B57F" w14:textId="7178B223" w:rsidR="00200F1B" w:rsidRPr="001D6E35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Three individually switchable ceramic radiators with a power consumption of 200 W each. Fitted in the bridge attachment. The ceramic radiators employ a close-meshed stainless-steel grid plate to prevent direct contact.</w:t>
      </w:r>
    </w:p>
    <w:p w14:paraId="4270CA17" w14:textId="77777777" w:rsidR="00200F1B" w:rsidRPr="001D6E35" w:rsidRDefault="00200F1B" w:rsidP="00200F1B">
      <w:pPr>
        <w:pStyle w:val="Listenabsatz"/>
        <w:rPr>
          <w:rFonts w:ascii="Arial" w:hAnsi="Arial"/>
          <w:lang w:val="en-US"/>
        </w:rPr>
      </w:pPr>
    </w:p>
    <w:p w14:paraId="7C059F0E" w14:textId="69B09D0F" w:rsidR="00200F1B" w:rsidRPr="001D6E35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LED lighting with 3 LED spotlights (or 4 LED spotlights with radiant heater/LED combination) are fitted in the bridge attachment. Spotlights can be switched off and on separately from the radiant heaters.</w:t>
      </w:r>
    </w:p>
    <w:p w14:paraId="7EB3DFF5" w14:textId="77777777" w:rsidR="00200F1B" w:rsidRPr="001D6E35" w:rsidRDefault="00200F1B" w:rsidP="00200F1B">
      <w:pPr>
        <w:suppressAutoHyphens/>
        <w:ind w:right="3402"/>
        <w:rPr>
          <w:rFonts w:ascii="Arial" w:hAnsi="Arial"/>
          <w:lang w:val="en-US"/>
        </w:rPr>
      </w:pPr>
    </w:p>
    <w:p w14:paraId="55A3AE37" w14:textId="77777777" w:rsidR="00200F1B" w:rsidRPr="001D6E35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Tray slide produced from stainless-steel round tube (tube 25 mm in diameter) on customer side and/or operator side, fold-down. At a height of 885 mm or a reduced height of 785 mm for children's catering.</w:t>
      </w:r>
    </w:p>
    <w:p w14:paraId="035F69B2" w14:textId="77777777" w:rsidR="00200F1B" w:rsidRPr="001D6E35" w:rsidRDefault="00200F1B" w:rsidP="00200F1B">
      <w:pPr>
        <w:suppressAutoHyphens/>
        <w:ind w:right="3402"/>
        <w:rPr>
          <w:rFonts w:ascii="Arial" w:hAnsi="Arial"/>
          <w:lang w:val="en-US"/>
        </w:rPr>
      </w:pPr>
    </w:p>
    <w:p w14:paraId="7E6692D9" w14:textId="77777777" w:rsidR="00200F1B" w:rsidRPr="001D6E35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Tray slide produced from stainless-steel sheet on customer side and/or operator side, fold-down. At a height of 885 mm or a reduced height of 785 mm for children's catering.</w:t>
      </w:r>
    </w:p>
    <w:p w14:paraId="401C9015" w14:textId="77777777" w:rsidR="00200F1B" w:rsidRPr="001D6E35" w:rsidRDefault="00200F1B" w:rsidP="00200F1B">
      <w:pPr>
        <w:pStyle w:val="Listenabsatz"/>
        <w:rPr>
          <w:rFonts w:ascii="Arial" w:hAnsi="Arial"/>
          <w:lang w:val="en-US"/>
        </w:rPr>
      </w:pPr>
    </w:p>
    <w:p w14:paraId="22D05C35" w14:textId="77777777" w:rsidR="00200F1B" w:rsidRPr="001D6E35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Tray slide produced from Multiplex panel, faced with Resopal on customer side and/or operator side, fold-down. At a height of 885 mm or a reduced height of 785 mm for children's catering.</w:t>
      </w:r>
    </w:p>
    <w:p w14:paraId="21D5C991" w14:textId="77777777" w:rsidR="00075C44" w:rsidRPr="001D6E35" w:rsidRDefault="00075C44" w:rsidP="00075C44">
      <w:pPr>
        <w:pStyle w:val="Listenabsatz"/>
        <w:rPr>
          <w:rFonts w:ascii="Arial" w:hAnsi="Arial"/>
          <w:lang w:val="en-US"/>
        </w:rPr>
      </w:pPr>
    </w:p>
    <w:p w14:paraId="16464BC7" w14:textId="0C3F00CB" w:rsidR="00075C44" w:rsidRDefault="00000000" w:rsidP="00075C44">
      <w:pPr>
        <w:numPr>
          <w:ilvl w:val="0"/>
          <w:numId w:val="19"/>
        </w:numPr>
        <w:suppressAutoHyphens/>
        <w:ind w:right="3402"/>
        <w:jc w:val="both"/>
        <w:rPr>
          <w:rFonts w:ascii="Arial" w:hAnsi="Arial"/>
        </w:rPr>
      </w:pPr>
      <w:r>
        <w:rPr>
          <w:rFonts w:ascii="Arial" w:hAnsi="Arial"/>
          <w:lang w:val="en-GB"/>
        </w:rPr>
        <w:t xml:space="preserve">Tray/plate slide produced from waterproof particle board, ABS edge banding 2 mm with multiplex printing. Corners rounded with radius. Flush with the top surface at a height of 900 mm. Available in </w:t>
      </w:r>
      <w:r w:rsidR="00317115">
        <w:rPr>
          <w:rFonts w:ascii="Arial" w:hAnsi="Arial"/>
          <w:lang w:val="en-GB"/>
        </w:rPr>
        <w:br/>
      </w:r>
      <w:r>
        <w:rPr>
          <w:rFonts w:ascii="Arial" w:hAnsi="Arial"/>
          <w:lang w:val="en-GB"/>
        </w:rPr>
        <w:t>12 different Resopal colours:</w:t>
      </w:r>
    </w:p>
    <w:p w14:paraId="3EAD5CAE" w14:textId="77777777" w:rsidR="00AC01AF" w:rsidRDefault="00AC01AF" w:rsidP="00AC01AF">
      <w:pPr>
        <w:suppressAutoHyphens/>
        <w:ind w:right="3402"/>
        <w:jc w:val="both"/>
        <w:rPr>
          <w:rFonts w:ascii="Arial" w:hAnsi="Arial"/>
        </w:rPr>
      </w:pPr>
    </w:p>
    <w:p w14:paraId="39881164" w14:textId="77777777" w:rsidR="00AC01AF" w:rsidRPr="00AC01AF" w:rsidRDefault="00000000" w:rsidP="00AC01AF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0300-60 Infinity</w:t>
      </w:r>
    </w:p>
    <w:p w14:paraId="34100617" w14:textId="77777777" w:rsidR="00AC01AF" w:rsidRPr="00AC01AF" w:rsidRDefault="00000000" w:rsidP="00AC01AF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9450-60 Teal</w:t>
      </w:r>
    </w:p>
    <w:p w14:paraId="65C6753F" w14:textId="77777777" w:rsidR="00AC01AF" w:rsidRPr="00AC01AF" w:rsidRDefault="00000000" w:rsidP="00AC01AF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D421-60 Midori</w:t>
      </w:r>
    </w:p>
    <w:p w14:paraId="098CEA60" w14:textId="77777777" w:rsidR="00AC01AF" w:rsidRPr="00AC01AF" w:rsidRDefault="00000000" w:rsidP="00AC01AF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0335-60 Orange</w:t>
      </w:r>
    </w:p>
    <w:p w14:paraId="7E081B58" w14:textId="77777777" w:rsidR="00AC01AF" w:rsidRPr="00AC01AF" w:rsidRDefault="00000000" w:rsidP="00AC01AF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D362-60 Nile Green</w:t>
      </w:r>
    </w:p>
    <w:p w14:paraId="180E0132" w14:textId="77777777" w:rsidR="00AC01AF" w:rsidRPr="00AC01AF" w:rsidRDefault="00000000" w:rsidP="00AC01AF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0104-60 Traffic White</w:t>
      </w:r>
    </w:p>
    <w:p w14:paraId="6C50A950" w14:textId="77777777" w:rsidR="00AC01AF" w:rsidRPr="00AC01AF" w:rsidRDefault="00000000" w:rsidP="00AC01AF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0150-60 Tin</w:t>
      </w:r>
    </w:p>
    <w:p w14:paraId="6D7C4D35" w14:textId="77777777" w:rsidR="00AC01AF" w:rsidRPr="00AC01AF" w:rsidRDefault="00000000" w:rsidP="00AC01AF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0901-60 Black</w:t>
      </w:r>
    </w:p>
    <w:p w14:paraId="54AAE0DD" w14:textId="77777777" w:rsidR="00AC01AF" w:rsidRPr="00AC01AF" w:rsidRDefault="00000000" w:rsidP="00AC01AF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D483-60 Yellow</w:t>
      </w:r>
    </w:p>
    <w:p w14:paraId="3A816CCE" w14:textId="77777777" w:rsidR="00AC01AF" w:rsidRPr="00AC01AF" w:rsidRDefault="00000000" w:rsidP="00AC01AF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D90-60 North Sea</w:t>
      </w:r>
    </w:p>
    <w:p w14:paraId="1237F19B" w14:textId="77777777" w:rsidR="00AC01AF" w:rsidRPr="00AC01AF" w:rsidRDefault="00000000" w:rsidP="00AC01AF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0617-60 Bergamot</w:t>
      </w:r>
    </w:p>
    <w:p w14:paraId="2EC92EA1" w14:textId="47C72F2D" w:rsidR="00AC01AF" w:rsidRPr="00075C44" w:rsidRDefault="00000000" w:rsidP="00AC01AF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9429-60 Parrot</w:t>
      </w:r>
    </w:p>
    <w:p w14:paraId="2E6E2A48" w14:textId="77777777" w:rsidR="00200F1B" w:rsidRDefault="00200F1B" w:rsidP="00200F1B">
      <w:pPr>
        <w:pStyle w:val="Listenabsatz"/>
        <w:rPr>
          <w:rFonts w:ascii="Arial" w:hAnsi="Arial"/>
        </w:rPr>
      </w:pPr>
    </w:p>
    <w:p w14:paraId="5358DB81" w14:textId="77777777" w:rsidR="00200F1B" w:rsidRPr="001D6E35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Plate slide produced from stainless-steel sheet on customer side and/or operator side, fold-down. Flush with the top surface at a height of 900 mm.</w:t>
      </w:r>
    </w:p>
    <w:p w14:paraId="12E9CB6B" w14:textId="77777777" w:rsidR="00200F1B" w:rsidRPr="001D6E35" w:rsidRDefault="00200F1B" w:rsidP="00200F1B">
      <w:pPr>
        <w:pStyle w:val="Listenabsatz"/>
        <w:rPr>
          <w:rFonts w:ascii="Arial" w:hAnsi="Arial"/>
          <w:lang w:val="en-US"/>
        </w:rPr>
      </w:pPr>
    </w:p>
    <w:p w14:paraId="2E2D7C66" w14:textId="77777777" w:rsidR="00200F1B" w:rsidRPr="001D6E35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Plate slide produced from Multiplex panel, faced with Resopal on customer side and/or operator side, fold-down. Flush with the top surface at a height of 900 mm.</w:t>
      </w:r>
    </w:p>
    <w:p w14:paraId="220A1532" w14:textId="77777777" w:rsidR="00200F1B" w:rsidRPr="001D6E35" w:rsidRDefault="00200F1B" w:rsidP="00200F1B">
      <w:pPr>
        <w:suppressAutoHyphens/>
        <w:ind w:left="720" w:right="3402"/>
        <w:rPr>
          <w:rFonts w:ascii="Arial" w:hAnsi="Arial"/>
          <w:lang w:val="en-US"/>
        </w:rPr>
      </w:pPr>
    </w:p>
    <w:p w14:paraId="77DBE538" w14:textId="77777777" w:rsidR="00200F1B" w:rsidRPr="001D6E35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Shelf produced from stainless-steel round tube (tube 25 mm in diameter) on short side, right and/or left, fold-down. At a height of 885 mm or a reduced height of 785 mm for children's catering.</w:t>
      </w:r>
    </w:p>
    <w:p w14:paraId="49F58F2D" w14:textId="77777777" w:rsidR="00200F1B" w:rsidRPr="001D6E35" w:rsidRDefault="00200F1B" w:rsidP="00200F1B">
      <w:pPr>
        <w:pStyle w:val="Listenabsatz"/>
        <w:rPr>
          <w:rFonts w:ascii="Arial" w:hAnsi="Arial"/>
          <w:lang w:val="en-US"/>
        </w:rPr>
      </w:pPr>
    </w:p>
    <w:p w14:paraId="6C8298AC" w14:textId="77777777" w:rsidR="00200F1B" w:rsidRPr="001D6E35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Shelf produced from stainless-steel sheet on short side, right and/or left, fold-down. Flush with the top surface (900 mm) or at a height of 885 mm or reduced height of 785 mm for children's catering.</w:t>
      </w:r>
    </w:p>
    <w:p w14:paraId="6927EAD4" w14:textId="77777777" w:rsidR="00200F1B" w:rsidRPr="001D6E35" w:rsidRDefault="00200F1B" w:rsidP="00200F1B">
      <w:pPr>
        <w:pStyle w:val="Listenabsatz"/>
        <w:rPr>
          <w:rFonts w:ascii="Arial" w:hAnsi="Arial"/>
          <w:lang w:val="en-US"/>
        </w:rPr>
      </w:pPr>
    </w:p>
    <w:p w14:paraId="3B68BA08" w14:textId="77777777" w:rsidR="00200F1B" w:rsidRPr="001D6E35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Shelf produced from Multiplex panel, faced with Resopal on short side, right and/or left, fold-down. Flush with the top surface (900 mm) or at a height of 885 mm or reduced height of 785 mm for children's catering.</w:t>
      </w:r>
    </w:p>
    <w:p w14:paraId="4CE87747" w14:textId="77777777" w:rsidR="00B81350" w:rsidRPr="001D6E35" w:rsidRDefault="00B81350" w:rsidP="00B81350">
      <w:pPr>
        <w:pStyle w:val="Listenabsatz"/>
        <w:rPr>
          <w:rFonts w:ascii="Arial" w:hAnsi="Arial"/>
          <w:lang w:val="en-US"/>
        </w:rPr>
      </w:pPr>
    </w:p>
    <w:p w14:paraId="0D34D02A" w14:textId="680E1F85" w:rsidR="00B81350" w:rsidRDefault="00000000" w:rsidP="00B81350">
      <w:pPr>
        <w:numPr>
          <w:ilvl w:val="0"/>
          <w:numId w:val="19"/>
        </w:numPr>
        <w:suppressAutoHyphens/>
        <w:ind w:right="3402"/>
        <w:jc w:val="both"/>
        <w:rPr>
          <w:rFonts w:ascii="Arial" w:hAnsi="Arial"/>
        </w:rPr>
      </w:pPr>
      <w:r>
        <w:rPr>
          <w:rFonts w:ascii="Arial" w:hAnsi="Arial"/>
          <w:lang w:val="en-GB"/>
        </w:rPr>
        <w:t xml:space="preserve">Storage shelf produced from waterproof particle board, ABS edge banding 2 mm with multiplex printing. Corners rounded with radius. Flush with the top surface at a height of 900 mm. Available in </w:t>
      </w:r>
      <w:r w:rsidR="00317115">
        <w:rPr>
          <w:rFonts w:ascii="Arial" w:hAnsi="Arial"/>
          <w:lang w:val="en-GB"/>
        </w:rPr>
        <w:br/>
      </w:r>
      <w:r>
        <w:rPr>
          <w:rFonts w:ascii="Arial" w:hAnsi="Arial"/>
          <w:lang w:val="en-GB"/>
        </w:rPr>
        <w:t>12 different Resopal colours:</w:t>
      </w:r>
    </w:p>
    <w:p w14:paraId="3E2287EA" w14:textId="77777777" w:rsidR="00B81350" w:rsidRDefault="00B81350" w:rsidP="00B81350">
      <w:pPr>
        <w:suppressAutoHyphens/>
        <w:ind w:right="3402"/>
        <w:jc w:val="both"/>
        <w:rPr>
          <w:rFonts w:ascii="Arial" w:hAnsi="Arial"/>
        </w:rPr>
      </w:pPr>
    </w:p>
    <w:p w14:paraId="4DC4FFBD" w14:textId="77777777" w:rsidR="00B81350" w:rsidRPr="00AC01AF" w:rsidRDefault="00000000" w:rsidP="00B81350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0300-60 Infinity</w:t>
      </w:r>
    </w:p>
    <w:p w14:paraId="1993C66F" w14:textId="77777777" w:rsidR="00B81350" w:rsidRPr="00AC01AF" w:rsidRDefault="00000000" w:rsidP="00B81350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9450-60 Teal</w:t>
      </w:r>
    </w:p>
    <w:p w14:paraId="553062D2" w14:textId="77777777" w:rsidR="00B81350" w:rsidRPr="00AC01AF" w:rsidRDefault="00000000" w:rsidP="00B81350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D421-60 Midori</w:t>
      </w:r>
    </w:p>
    <w:p w14:paraId="3C4BEB9B" w14:textId="77777777" w:rsidR="00B81350" w:rsidRPr="00AC01AF" w:rsidRDefault="00000000" w:rsidP="00B81350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0335-60 Orange</w:t>
      </w:r>
    </w:p>
    <w:p w14:paraId="479A6091" w14:textId="77777777" w:rsidR="00B81350" w:rsidRPr="00AC01AF" w:rsidRDefault="00000000" w:rsidP="00B81350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D362-60 Nile Green</w:t>
      </w:r>
    </w:p>
    <w:p w14:paraId="08776A8E" w14:textId="77777777" w:rsidR="00B81350" w:rsidRPr="00AC01AF" w:rsidRDefault="00000000" w:rsidP="00B81350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0104-60 Traffic White</w:t>
      </w:r>
    </w:p>
    <w:p w14:paraId="683F6ED3" w14:textId="77777777" w:rsidR="00B81350" w:rsidRPr="00AC01AF" w:rsidRDefault="00000000" w:rsidP="00B81350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0150-60 Tin</w:t>
      </w:r>
    </w:p>
    <w:p w14:paraId="648B790E" w14:textId="77777777" w:rsidR="00B81350" w:rsidRPr="00AC01AF" w:rsidRDefault="00000000" w:rsidP="00B81350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0901-60 Black</w:t>
      </w:r>
    </w:p>
    <w:p w14:paraId="55AFF736" w14:textId="77777777" w:rsidR="00B81350" w:rsidRPr="00AC01AF" w:rsidRDefault="00000000" w:rsidP="00B81350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D483-60 Yellow</w:t>
      </w:r>
    </w:p>
    <w:p w14:paraId="5AABA663" w14:textId="77777777" w:rsidR="00B81350" w:rsidRPr="00AC01AF" w:rsidRDefault="00000000" w:rsidP="00B81350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D90-60 North Sea</w:t>
      </w:r>
    </w:p>
    <w:p w14:paraId="061B00A8" w14:textId="77777777" w:rsidR="00B81350" w:rsidRPr="00AC01AF" w:rsidRDefault="00000000" w:rsidP="00B81350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0617-60 Bergamot</w:t>
      </w:r>
    </w:p>
    <w:p w14:paraId="54F4D498" w14:textId="77777777" w:rsidR="00B81350" w:rsidRDefault="00000000" w:rsidP="00B81350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9429-60 Parrot</w:t>
      </w:r>
    </w:p>
    <w:p w14:paraId="74AA8620" w14:textId="77777777" w:rsidR="00B81350" w:rsidRDefault="00B81350" w:rsidP="00B81350">
      <w:pPr>
        <w:suppressAutoHyphens/>
        <w:ind w:left="720" w:right="3402"/>
        <w:rPr>
          <w:rFonts w:ascii="Arial" w:hAnsi="Arial"/>
        </w:rPr>
      </w:pPr>
    </w:p>
    <w:p w14:paraId="3BB597C7" w14:textId="77777777" w:rsidR="00200F1B" w:rsidRDefault="00200F1B" w:rsidP="00200F1B">
      <w:pPr>
        <w:pStyle w:val="Listenabsatz"/>
        <w:rPr>
          <w:rFonts w:ascii="Arial" w:hAnsi="Arial"/>
        </w:rPr>
      </w:pPr>
    </w:p>
    <w:p w14:paraId="408C8316" w14:textId="77777777" w:rsidR="00200F1B" w:rsidRPr="001D6E35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Switch panel cover. To cover switches and operating elements.</w:t>
      </w:r>
    </w:p>
    <w:p w14:paraId="0841AA47" w14:textId="77777777" w:rsidR="00200F1B" w:rsidRPr="001D6E35" w:rsidRDefault="00200F1B" w:rsidP="00B40494">
      <w:pPr>
        <w:rPr>
          <w:rFonts w:ascii="Arial" w:hAnsi="Arial"/>
          <w:lang w:val="en-US"/>
        </w:rPr>
      </w:pPr>
    </w:p>
    <w:p w14:paraId="3774E7C1" w14:textId="4952DA7E" w:rsidR="00200F1B" w:rsidRPr="001D6E35" w:rsidRDefault="00000000" w:rsidP="00200F1B">
      <w:pPr>
        <w:pStyle w:val="Listenabsatz"/>
        <w:numPr>
          <w:ilvl w:val="0"/>
          <w:numId w:val="19"/>
        </w:numPr>
        <w:suppressAutoHyphens/>
        <w:autoSpaceDE w:val="0"/>
        <w:autoSpaceDN w:val="0"/>
        <w:adjustRightInd w:val="0"/>
        <w:ind w:right="3402"/>
        <w:jc w:val="both"/>
        <w:rPr>
          <w:rFonts w:ascii="Arial" w:hAnsi="Arial" w:cs="Arial"/>
          <w:szCs w:val="24"/>
          <w:lang w:val="en-US"/>
        </w:rPr>
      </w:pPr>
      <w:r>
        <w:rPr>
          <w:rFonts w:ascii="Arial" w:hAnsi="Arial"/>
          <w:lang w:val="en-GB"/>
        </w:rPr>
        <w:t>Additional socket outlets</w:t>
      </w:r>
      <w:r>
        <w:rPr>
          <w:rFonts w:ascii="Arial" w:hAnsi="Arial"/>
          <w:szCs w:val="24"/>
          <w:lang w:val="en-GB"/>
        </w:rPr>
        <w:t>, multiple installation variants possible in the underframe and side faces.</w:t>
      </w:r>
    </w:p>
    <w:p w14:paraId="1AEBA677" w14:textId="77777777" w:rsidR="00200F1B" w:rsidRPr="001D6E35" w:rsidRDefault="00200F1B" w:rsidP="00200F1B">
      <w:pPr>
        <w:suppressAutoHyphens/>
        <w:ind w:left="720" w:right="3402"/>
        <w:rPr>
          <w:rFonts w:ascii="Arial" w:hAnsi="Arial"/>
          <w:lang w:val="en-US"/>
        </w:rPr>
      </w:pPr>
    </w:p>
    <w:p w14:paraId="5D5DE46B" w14:textId="77777777" w:rsidR="00200F1B" w:rsidRPr="001D6E35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Mains connection with 16A CEE plug, 400 V.</w:t>
      </w:r>
    </w:p>
    <w:p w14:paraId="7610B7C2" w14:textId="77777777" w:rsidR="00200F1B" w:rsidRPr="001D6E35" w:rsidRDefault="00200F1B" w:rsidP="00200F1B">
      <w:pPr>
        <w:pStyle w:val="Listenabsatz"/>
        <w:rPr>
          <w:rFonts w:ascii="Arial" w:hAnsi="Arial"/>
          <w:lang w:val="en-US"/>
        </w:rPr>
      </w:pPr>
    </w:p>
    <w:p w14:paraId="7A6673FA" w14:textId="645A94FC" w:rsidR="00200F1B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n-GB"/>
        </w:rPr>
        <w:t>Upwards cable routing, block length: 450mm, extended approx. 2m</w:t>
      </w:r>
    </w:p>
    <w:p w14:paraId="5C0B5A52" w14:textId="77777777" w:rsidR="00200F1B" w:rsidRPr="00FA4BC6" w:rsidRDefault="00200F1B" w:rsidP="00FA4BC6">
      <w:pPr>
        <w:rPr>
          <w:rFonts w:ascii="Arial" w:hAnsi="Arial"/>
        </w:rPr>
      </w:pPr>
    </w:p>
    <w:p w14:paraId="3A94D614" w14:textId="77777777" w:rsidR="00200F1B" w:rsidRPr="001D6E35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Module connection set for permanently interconnecting two buffets, including profile panel to cover the gap between the two modules.</w:t>
      </w:r>
    </w:p>
    <w:p w14:paraId="7AE59DD8" w14:textId="77777777" w:rsidR="00200F1B" w:rsidRPr="001D6E35" w:rsidRDefault="00200F1B" w:rsidP="00200F1B">
      <w:pPr>
        <w:pStyle w:val="Listenabsatz"/>
        <w:rPr>
          <w:rFonts w:ascii="Arial" w:hAnsi="Arial"/>
          <w:lang w:val="en-US"/>
        </w:rPr>
      </w:pPr>
    </w:p>
    <w:p w14:paraId="4733C8BC" w14:textId="6D87795F" w:rsidR="00421004" w:rsidRPr="000376EA" w:rsidRDefault="00000000" w:rsidP="00421004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n-GB"/>
        </w:rPr>
        <w:t xml:space="preserve">Stainless-steel castors, 125 mm in diameter, 4 steering castors, 2 of which have brakes. Total height is increased by 60 mm, underframe height is then 960 mm. </w:t>
      </w:r>
      <w:bookmarkStart w:id="6" w:name="_Hlk146636844"/>
      <w:bookmarkStart w:id="7" w:name="_Hlk146635715"/>
      <w:bookmarkStart w:id="8" w:name="_Hlk146635221"/>
      <w:r>
        <w:rPr>
          <w:rFonts w:ascii="Arial" w:hAnsi="Arial"/>
          <w:lang w:val="en-GB"/>
        </w:rPr>
        <w:t>The distance from the floor to the lower edge of the module is then approx. 160 mm</w:t>
      </w:r>
      <w:bookmarkEnd w:id="6"/>
      <w:r>
        <w:rPr>
          <w:rFonts w:ascii="Arial" w:hAnsi="Arial"/>
          <w:lang w:val="en-GB"/>
        </w:rPr>
        <w:t>.</w:t>
      </w:r>
      <w:bookmarkEnd w:id="7"/>
    </w:p>
    <w:bookmarkEnd w:id="8"/>
    <w:p w14:paraId="5D8D5A3B" w14:textId="77777777" w:rsidR="00200F1B" w:rsidRPr="000376EA" w:rsidRDefault="00200F1B" w:rsidP="00200F1B">
      <w:pPr>
        <w:suppressAutoHyphens/>
        <w:ind w:left="720" w:right="3402"/>
        <w:rPr>
          <w:rFonts w:ascii="Arial" w:hAnsi="Arial"/>
        </w:rPr>
      </w:pPr>
    </w:p>
    <w:p w14:paraId="12CB7961" w14:textId="5E29B1DE" w:rsidR="00200F1B" w:rsidRPr="000376EA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n-GB"/>
        </w:rPr>
        <w:t>Adjustable stainless-steel feet (instead of castors).</w:t>
      </w:r>
      <w:bookmarkStart w:id="9" w:name="_Hlk146636593"/>
      <w:r>
        <w:rPr>
          <w:rFonts w:ascii="Arial" w:hAnsi="Arial"/>
          <w:lang w:val="en-GB"/>
        </w:rPr>
        <w:t xml:space="preserve"> </w:t>
      </w:r>
      <w:bookmarkStart w:id="10" w:name="_Hlk146636144"/>
      <w:bookmarkStart w:id="11" w:name="_Hlk146635232"/>
      <w:bookmarkStart w:id="12" w:name="_Hlk146635725"/>
      <w:r>
        <w:rPr>
          <w:rFonts w:ascii="Arial" w:hAnsi="Arial"/>
          <w:lang w:val="en-GB"/>
        </w:rPr>
        <w:t>The distance from the floor to the lower edge of the module is then approx. 94 – 114 mm</w:t>
      </w:r>
      <w:bookmarkEnd w:id="10"/>
      <w:r>
        <w:rPr>
          <w:rFonts w:ascii="Arial" w:hAnsi="Arial"/>
          <w:lang w:val="en-GB"/>
        </w:rPr>
        <w:t>.</w:t>
      </w:r>
      <w:bookmarkEnd w:id="9"/>
      <w:bookmarkEnd w:id="11"/>
    </w:p>
    <w:bookmarkEnd w:id="12"/>
    <w:p w14:paraId="22FC3FF4" w14:textId="77777777" w:rsidR="00200F1B" w:rsidRDefault="00200F1B" w:rsidP="00200F1B">
      <w:pPr>
        <w:pStyle w:val="Listenabsatz"/>
        <w:rPr>
          <w:rFonts w:ascii="Arial" w:hAnsi="Arial"/>
        </w:rPr>
      </w:pPr>
    </w:p>
    <w:p w14:paraId="422E3295" w14:textId="77777777" w:rsidR="00200F1B" w:rsidRPr="001D6E35" w:rsidRDefault="00000000" w:rsidP="00200F1B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Stainless-steel skirting panels on customer side/short side right/left (can only be ordered in conjunction with adjustable feet)</w:t>
      </w:r>
    </w:p>
    <w:p w14:paraId="015747CA" w14:textId="77777777" w:rsidR="00200F1B" w:rsidRPr="001D6E35" w:rsidRDefault="00200F1B" w:rsidP="00200F1B">
      <w:pPr>
        <w:suppressAutoHyphens/>
        <w:ind w:right="3402"/>
        <w:rPr>
          <w:rFonts w:ascii="Arial" w:hAnsi="Arial"/>
          <w:lang w:val="en-US"/>
        </w:rPr>
      </w:pPr>
    </w:p>
    <w:p w14:paraId="769FF31F" w14:textId="77777777" w:rsidR="00062E01" w:rsidRPr="001D6E35" w:rsidRDefault="00062E01" w:rsidP="008077FB">
      <w:pPr>
        <w:suppressAutoHyphens/>
        <w:ind w:right="3402"/>
        <w:rPr>
          <w:rFonts w:ascii="Arial" w:hAnsi="Arial"/>
          <w:lang w:val="en-US"/>
        </w:rPr>
      </w:pPr>
    </w:p>
    <w:p w14:paraId="713ED36F" w14:textId="00DC1EDE" w:rsidR="00853EF0" w:rsidRPr="001D6E35" w:rsidRDefault="00317115" w:rsidP="00B12139">
      <w:pPr>
        <w:ind w:right="3402"/>
        <w:rPr>
          <w:rFonts w:ascii="Arial" w:hAnsi="Arial" w:cs="Arial"/>
          <w:u w:val="single"/>
          <w:lang w:val="en-US"/>
        </w:rPr>
      </w:pPr>
      <w:r>
        <w:rPr>
          <w:rFonts w:ascii="Arial" w:hAnsi="Arial" w:cs="Arial"/>
          <w:b/>
          <w:bCs/>
          <w:u w:val="single"/>
          <w:lang w:val="en-GB"/>
        </w:rPr>
        <w:br w:type="column"/>
      </w:r>
      <w:r>
        <w:rPr>
          <w:rFonts w:ascii="Arial" w:hAnsi="Arial" w:cs="Arial"/>
          <w:b/>
          <w:bCs/>
          <w:u w:val="single"/>
          <w:lang w:val="en-GB"/>
        </w:rPr>
        <w:lastRenderedPageBreak/>
        <w:t>Technical data:</w:t>
      </w:r>
    </w:p>
    <w:p w14:paraId="12424E2D" w14:textId="77777777" w:rsidR="002B5F28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</w:rPr>
      </w:pPr>
    </w:p>
    <w:p w14:paraId="6EA81FFE" w14:textId="388F2436" w:rsidR="002B5F28" w:rsidRPr="00EC6454" w:rsidRDefault="00000000" w:rsidP="0070517F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</w:rPr>
      </w:pPr>
      <w:r>
        <w:rPr>
          <w:rFonts w:ascii="Arial" w:hAnsi="Arial" w:cs="Arial"/>
          <w:lang w:val="en-GB"/>
        </w:rPr>
        <w:t>Material:</w:t>
      </w:r>
      <w:r>
        <w:rPr>
          <w:rFonts w:ascii="Arial" w:hAnsi="Arial" w:cs="Arial"/>
          <w:lang w:val="en-GB"/>
        </w:rPr>
        <w:tab/>
        <w:t xml:space="preserve">Chrome-nickel-steel 18/10 </w:t>
      </w:r>
      <w:r w:rsidR="00317115">
        <w:rPr>
          <w:rFonts w:ascii="Arial" w:hAnsi="Arial" w:cs="Arial"/>
          <w:lang w:val="en-GB"/>
        </w:rPr>
        <w:t>(</w:t>
      </w:r>
      <w:r>
        <w:rPr>
          <w:rFonts w:ascii="Arial" w:hAnsi="Arial" w:cs="Arial"/>
          <w:lang w:val="en-GB"/>
        </w:rPr>
        <w:t>AISI 304), micro-polished, combined with powder-coated thin sheet that is electrolytically galvanised on both sides.</w:t>
      </w:r>
    </w:p>
    <w:p w14:paraId="42E0368E" w14:textId="6828FE4D" w:rsidR="00380E01" w:rsidRPr="001D6E35" w:rsidRDefault="00000000" w:rsidP="00B12139">
      <w:pPr>
        <w:ind w:right="3402"/>
        <w:rPr>
          <w:rFonts w:ascii="Arial" w:hAnsi="Arial" w:cs="Arial"/>
          <w:lang w:val="en-US"/>
        </w:rPr>
      </w:pPr>
      <w:r>
        <w:rPr>
          <w:rFonts w:ascii="Arial" w:hAnsi="Arial" w:cs="Arial"/>
          <w:lang w:val="en-GB"/>
        </w:rPr>
        <w:t>Weight:</w:t>
      </w:r>
      <w:r>
        <w:rPr>
          <w:rFonts w:ascii="Arial" w:hAnsi="Arial" w:cs="Arial"/>
          <w:lang w:val="en-GB"/>
        </w:rPr>
        <w:tab/>
      </w:r>
      <w:r>
        <w:rPr>
          <w:rFonts w:ascii="Arial" w:hAnsi="Arial" w:cs="Arial"/>
          <w:lang w:val="en-GB"/>
        </w:rPr>
        <w:tab/>
        <w:t>Approx. 130 kg (without options)</w:t>
      </w:r>
    </w:p>
    <w:p w14:paraId="2E99B2FD" w14:textId="77777777" w:rsidR="00853EF0" w:rsidRPr="001D6E35" w:rsidRDefault="00000000" w:rsidP="00B12139">
      <w:pPr>
        <w:ind w:right="3402"/>
        <w:rPr>
          <w:rFonts w:ascii="Arial" w:hAnsi="Arial" w:cs="Arial"/>
          <w:lang w:val="en-US"/>
        </w:rPr>
      </w:pPr>
      <w:r>
        <w:rPr>
          <w:rFonts w:ascii="Arial" w:hAnsi="Arial" w:cs="Arial"/>
          <w:lang w:val="en-GB"/>
        </w:rPr>
        <w:t>Capacity:</w:t>
      </w:r>
      <w:r>
        <w:rPr>
          <w:rFonts w:ascii="Arial" w:hAnsi="Arial" w:cs="Arial"/>
          <w:lang w:val="en-GB"/>
        </w:rPr>
        <w:tab/>
      </w:r>
      <w:r>
        <w:rPr>
          <w:rFonts w:ascii="Arial" w:hAnsi="Arial" w:cs="Arial"/>
          <w:lang w:val="en-GB"/>
        </w:rPr>
        <w:tab/>
        <w:t xml:space="preserve">Max. 3 x GN 1/1-200 </w:t>
      </w:r>
    </w:p>
    <w:p w14:paraId="59745FBD" w14:textId="77777777" w:rsidR="00853EF0" w:rsidRPr="001D6E35" w:rsidRDefault="00000000" w:rsidP="00B12139">
      <w:pPr>
        <w:ind w:right="3402"/>
        <w:rPr>
          <w:rFonts w:ascii="Arial" w:hAnsi="Arial" w:cs="Arial"/>
          <w:lang w:val="en-US"/>
        </w:rPr>
      </w:pPr>
      <w:r>
        <w:rPr>
          <w:rFonts w:ascii="Arial" w:hAnsi="Arial" w:cs="Arial"/>
          <w:lang w:val="en-GB"/>
        </w:rPr>
        <w:t>Temperature range:</w:t>
      </w:r>
      <w:r>
        <w:rPr>
          <w:rFonts w:ascii="Arial" w:hAnsi="Arial" w:cs="Arial"/>
          <w:lang w:val="en-GB"/>
        </w:rPr>
        <w:tab/>
        <w:t>+30°C to +95°C</w:t>
      </w:r>
    </w:p>
    <w:p w14:paraId="6089A89B" w14:textId="77777777" w:rsidR="00E32A36" w:rsidRPr="001D6E35" w:rsidRDefault="00000000" w:rsidP="00B12139">
      <w:pPr>
        <w:ind w:left="2127" w:right="3402" w:hanging="2127"/>
        <w:rPr>
          <w:rFonts w:ascii="Arial" w:hAnsi="Arial" w:cs="Arial"/>
          <w:lang w:val="en-US"/>
        </w:rPr>
      </w:pPr>
      <w:r>
        <w:rPr>
          <w:rFonts w:ascii="Arial" w:hAnsi="Arial" w:cs="Arial"/>
          <w:lang w:val="en-GB"/>
        </w:rPr>
        <w:t>Connected load:</w:t>
      </w:r>
      <w:r>
        <w:rPr>
          <w:rFonts w:ascii="Arial" w:hAnsi="Arial" w:cs="Arial"/>
          <w:lang w:val="en-GB"/>
        </w:rPr>
        <w:tab/>
        <w:t xml:space="preserve">230 V / 16 A / 1N PE / </w:t>
      </w:r>
    </w:p>
    <w:p w14:paraId="1C161F13" w14:textId="77777777" w:rsidR="00853EF0" w:rsidRPr="001D6E35" w:rsidRDefault="00000000" w:rsidP="00B12139">
      <w:pPr>
        <w:ind w:left="2127" w:right="3402"/>
        <w:rPr>
          <w:rFonts w:ascii="Arial" w:hAnsi="Arial" w:cs="Arial"/>
          <w:lang w:val="en-US"/>
        </w:rPr>
      </w:pPr>
      <w:r>
        <w:rPr>
          <w:rFonts w:ascii="Arial" w:hAnsi="Arial" w:cs="Arial"/>
          <w:lang w:val="en-GB"/>
        </w:rPr>
        <w:t xml:space="preserve">50-60 Hz </w:t>
      </w:r>
    </w:p>
    <w:p w14:paraId="17B2CA70" w14:textId="77777777" w:rsidR="00B65A1D" w:rsidRPr="001D6E35" w:rsidRDefault="00B65A1D" w:rsidP="00C04762">
      <w:pPr>
        <w:suppressAutoHyphens/>
        <w:ind w:right="3402"/>
        <w:rPr>
          <w:rFonts w:ascii="Arial" w:hAnsi="Arial"/>
          <w:i/>
          <w:lang w:val="en-US"/>
        </w:rPr>
      </w:pPr>
    </w:p>
    <w:p w14:paraId="410CD672" w14:textId="77777777" w:rsidR="00C04762" w:rsidRPr="001D6E35" w:rsidRDefault="00000000" w:rsidP="00B12139">
      <w:pPr>
        <w:suppressAutoHyphens/>
        <w:ind w:right="3402"/>
        <w:rPr>
          <w:rFonts w:ascii="Arial" w:hAnsi="Arial"/>
          <w:i/>
          <w:lang w:val="en-US"/>
        </w:rPr>
      </w:pPr>
      <w:r>
        <w:rPr>
          <w:rFonts w:ascii="Arial" w:hAnsi="Arial"/>
          <w:i/>
          <w:iCs/>
          <w:lang w:val="en-GB"/>
        </w:rPr>
        <w:t>The module's connected load depends on the optional accessories.</w:t>
      </w:r>
    </w:p>
    <w:p w14:paraId="248BB041" w14:textId="77777777" w:rsidR="00C21A08" w:rsidRPr="001D6E35" w:rsidRDefault="00C21A08" w:rsidP="00B12139">
      <w:pPr>
        <w:suppressAutoHyphens/>
        <w:ind w:right="3402"/>
        <w:rPr>
          <w:rFonts w:ascii="Arial" w:hAnsi="Arial"/>
          <w:b/>
          <w:lang w:val="en-US"/>
        </w:rPr>
      </w:pPr>
    </w:p>
    <w:p w14:paraId="1DF5631D" w14:textId="77777777" w:rsidR="00C04762" w:rsidRPr="001D6E35" w:rsidRDefault="00C04762" w:rsidP="00B12139">
      <w:pPr>
        <w:suppressAutoHyphens/>
        <w:ind w:right="3402"/>
        <w:rPr>
          <w:rFonts w:ascii="Arial" w:hAnsi="Arial"/>
          <w:b/>
          <w:lang w:val="en-US"/>
        </w:rPr>
      </w:pPr>
    </w:p>
    <w:p w14:paraId="69E81D89" w14:textId="77777777" w:rsidR="00F45E59" w:rsidRPr="001D6E35" w:rsidRDefault="00F45E59" w:rsidP="00B12139">
      <w:pPr>
        <w:suppressAutoHyphens/>
        <w:ind w:right="3402"/>
        <w:rPr>
          <w:rFonts w:ascii="Arial" w:hAnsi="Arial"/>
          <w:b/>
          <w:lang w:val="en-US"/>
        </w:rPr>
      </w:pPr>
    </w:p>
    <w:p w14:paraId="08C1EDFC" w14:textId="77777777" w:rsidR="00F45E59" w:rsidRPr="001D6E35" w:rsidRDefault="00F45E59" w:rsidP="00B12139">
      <w:pPr>
        <w:suppressAutoHyphens/>
        <w:ind w:right="3402"/>
        <w:rPr>
          <w:rFonts w:ascii="Arial" w:hAnsi="Arial"/>
          <w:b/>
          <w:lang w:val="en-US"/>
        </w:rPr>
      </w:pPr>
    </w:p>
    <w:p w14:paraId="12D38E87" w14:textId="77777777" w:rsidR="00F45E59" w:rsidRPr="001D6E35" w:rsidRDefault="00F45E59" w:rsidP="00B12139">
      <w:pPr>
        <w:suppressAutoHyphens/>
        <w:ind w:right="3402"/>
        <w:rPr>
          <w:rFonts w:ascii="Arial" w:hAnsi="Arial"/>
          <w:b/>
          <w:lang w:val="en-US"/>
        </w:rPr>
      </w:pPr>
    </w:p>
    <w:p w14:paraId="590F8A70" w14:textId="77777777" w:rsidR="008077FB" w:rsidRPr="008077FB" w:rsidRDefault="00000000" w:rsidP="00B12139">
      <w:pPr>
        <w:suppressAutoHyphens/>
        <w:ind w:right="3402"/>
        <w:rPr>
          <w:rFonts w:ascii="Arial" w:hAnsi="Arial"/>
          <w:b/>
          <w:u w:val="single"/>
        </w:rPr>
      </w:pPr>
      <w:r>
        <w:rPr>
          <w:rFonts w:ascii="Arial" w:hAnsi="Arial"/>
          <w:b/>
          <w:bCs/>
          <w:u w:val="single"/>
          <w:lang w:val="en-GB"/>
        </w:rPr>
        <w:t>Special features:</w:t>
      </w:r>
    </w:p>
    <w:p w14:paraId="443EC9C6" w14:textId="77777777" w:rsidR="008077FB" w:rsidRPr="008077FB" w:rsidRDefault="008077FB" w:rsidP="00B12139">
      <w:pPr>
        <w:suppressAutoHyphens/>
        <w:ind w:right="3402"/>
        <w:rPr>
          <w:rFonts w:ascii="Arial" w:hAnsi="Arial"/>
        </w:rPr>
      </w:pPr>
    </w:p>
    <w:p w14:paraId="37CF77AA" w14:textId="77777777" w:rsidR="008077FB" w:rsidRPr="001D6E35" w:rsidRDefault="00000000" w:rsidP="00A714DE">
      <w:pPr>
        <w:numPr>
          <w:ilvl w:val="0"/>
          <w:numId w:val="13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Individually heated and controlled bain-marie wells for wet or dry operation</w:t>
      </w:r>
    </w:p>
    <w:p w14:paraId="4AFA2732" w14:textId="68EE106C" w:rsidR="00AF3F48" w:rsidRPr="001D6E35" w:rsidRDefault="00000000" w:rsidP="00AF3F48">
      <w:pPr>
        <w:numPr>
          <w:ilvl w:val="0"/>
          <w:numId w:val="13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Transversely arranged wells for easy and ergonomic serving of food for children and teenagers</w:t>
      </w:r>
    </w:p>
    <w:p w14:paraId="2D2E7A38" w14:textId="77777777" w:rsidR="008077FB" w:rsidRPr="001D6E35" w:rsidRDefault="00000000" w:rsidP="00A714DE">
      <w:pPr>
        <w:numPr>
          <w:ilvl w:val="0"/>
          <w:numId w:val="13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Separately switchable ceramic radiators over each bain-marie well</w:t>
      </w:r>
    </w:p>
    <w:p w14:paraId="6B13786E" w14:textId="77777777" w:rsidR="00A714DE" w:rsidRDefault="00000000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n-GB"/>
        </w:rPr>
        <w:t>Toughened safety glass sneeze guard</w:t>
      </w:r>
    </w:p>
    <w:p w14:paraId="64FFF5BE" w14:textId="77777777" w:rsidR="00BB6322" w:rsidRDefault="00000000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n-GB"/>
        </w:rPr>
        <w:t>Micro-polished stainless-steel surface</w:t>
      </w:r>
    </w:p>
    <w:p w14:paraId="4A835583" w14:textId="77777777" w:rsidR="008077FB" w:rsidRDefault="00000000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n-GB"/>
        </w:rPr>
        <w:t>Two-section safety drain valve</w:t>
      </w:r>
    </w:p>
    <w:p w14:paraId="2B74541D" w14:textId="77777777" w:rsidR="008077FB" w:rsidRPr="001D6E35" w:rsidRDefault="00000000" w:rsidP="00A714DE">
      <w:pPr>
        <w:numPr>
          <w:ilvl w:val="0"/>
          <w:numId w:val="13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Fold-down tray and plate slides produced from stainless-steel round tube, stainless-steel sheet and Multiplex with Resopal lining.</w:t>
      </w:r>
    </w:p>
    <w:p w14:paraId="28CBA7FD" w14:textId="77777777" w:rsidR="00036D36" w:rsidRPr="001D6E35" w:rsidRDefault="00000000" w:rsidP="00A714DE">
      <w:pPr>
        <w:numPr>
          <w:ilvl w:val="0"/>
          <w:numId w:val="13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Large selection of colour scheme and customisation options</w:t>
      </w:r>
    </w:p>
    <w:p w14:paraId="27F86B61" w14:textId="77777777" w:rsidR="008077FB" w:rsidRPr="001D6E35" w:rsidRDefault="008077FB" w:rsidP="00B12139">
      <w:pPr>
        <w:suppressAutoHyphens/>
        <w:ind w:right="3402"/>
        <w:rPr>
          <w:rFonts w:ascii="Arial" w:hAnsi="Arial"/>
          <w:lang w:val="en-US"/>
        </w:rPr>
      </w:pPr>
    </w:p>
    <w:p w14:paraId="2867D9F4" w14:textId="77777777" w:rsidR="00075C44" w:rsidRPr="001D6E35" w:rsidRDefault="00075C44" w:rsidP="00B12139">
      <w:pPr>
        <w:suppressAutoHyphens/>
        <w:ind w:right="3402"/>
        <w:rPr>
          <w:rFonts w:ascii="Arial" w:hAnsi="Arial"/>
          <w:b/>
          <w:u w:val="single"/>
          <w:lang w:val="en-US"/>
        </w:rPr>
      </w:pPr>
    </w:p>
    <w:p w14:paraId="1A262A8B" w14:textId="77777777" w:rsidR="00075C44" w:rsidRPr="001D6E35" w:rsidRDefault="00075C44" w:rsidP="00B12139">
      <w:pPr>
        <w:suppressAutoHyphens/>
        <w:ind w:right="3402"/>
        <w:rPr>
          <w:rFonts w:ascii="Arial" w:hAnsi="Arial"/>
          <w:b/>
          <w:u w:val="single"/>
          <w:lang w:val="en-US"/>
        </w:rPr>
      </w:pPr>
    </w:p>
    <w:p w14:paraId="7E79A390" w14:textId="77777777" w:rsidR="00075C44" w:rsidRPr="001D6E35" w:rsidRDefault="00075C44" w:rsidP="00B12139">
      <w:pPr>
        <w:suppressAutoHyphens/>
        <w:ind w:right="3402"/>
        <w:rPr>
          <w:rFonts w:ascii="Arial" w:hAnsi="Arial"/>
          <w:b/>
          <w:u w:val="single"/>
          <w:lang w:val="en-US"/>
        </w:rPr>
      </w:pPr>
    </w:p>
    <w:p w14:paraId="003C333F" w14:textId="453ADE94" w:rsidR="00B34498" w:rsidRPr="001D6E35" w:rsidRDefault="00000000" w:rsidP="00B12139">
      <w:pPr>
        <w:suppressAutoHyphens/>
        <w:ind w:right="3402"/>
        <w:rPr>
          <w:rFonts w:ascii="Arial" w:hAnsi="Arial"/>
          <w:b/>
          <w:u w:val="single"/>
          <w:lang w:val="en-US"/>
        </w:rPr>
      </w:pPr>
      <w:r>
        <w:rPr>
          <w:rFonts w:ascii="Arial" w:hAnsi="Arial"/>
          <w:b/>
          <w:bCs/>
          <w:u w:val="single"/>
          <w:lang w:val="en-GB"/>
        </w:rPr>
        <w:t>Make:</w:t>
      </w:r>
    </w:p>
    <w:p w14:paraId="2086A48C" w14:textId="77777777" w:rsidR="00B34498" w:rsidRPr="001D6E35" w:rsidRDefault="00B34498" w:rsidP="00B12139">
      <w:pPr>
        <w:suppressAutoHyphens/>
        <w:ind w:right="3402"/>
        <w:rPr>
          <w:rFonts w:ascii="Arial" w:hAnsi="Arial"/>
          <w:lang w:val="en-US"/>
        </w:rPr>
      </w:pPr>
    </w:p>
    <w:p w14:paraId="68634C3A" w14:textId="77777777" w:rsidR="00B34498" w:rsidRPr="001D6E35" w:rsidRDefault="00000000" w:rsidP="00931048">
      <w:pPr>
        <w:suppressAutoHyphens/>
        <w:ind w:left="2124" w:right="3402" w:hanging="2124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Manufacturer: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B.PRO</w:t>
      </w:r>
    </w:p>
    <w:p w14:paraId="44702C3B" w14:textId="18417B0F" w:rsidR="00B34498" w:rsidRPr="001D6E35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 xml:space="preserve">Model:         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BASIC LINE WQ-3</w:t>
      </w:r>
    </w:p>
    <w:p w14:paraId="1E5DA123" w14:textId="67EC69D4" w:rsidR="001E4EB1" w:rsidRPr="00FA4BC6" w:rsidRDefault="00000000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en-GB"/>
        </w:rPr>
        <w:t>Order no.: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392 820</w:t>
      </w:r>
    </w:p>
    <w:sectPr w:rsidR="001E4EB1" w:rsidRPr="00FA4BC6" w:rsidSect="00BB7BCD">
      <w:footerReference w:type="default" r:id="rId8"/>
      <w:pgSz w:w="11906" w:h="16838"/>
      <w:pgMar w:top="851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6F06B" w14:textId="77777777" w:rsidR="000C40A3" w:rsidRDefault="000C40A3">
      <w:r>
        <w:separator/>
      </w:r>
    </w:p>
  </w:endnote>
  <w:endnote w:type="continuationSeparator" w:id="0">
    <w:p w14:paraId="1BAB2461" w14:textId="77777777" w:rsidR="000C40A3" w:rsidRDefault="000C4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00202" w14:textId="0EC0DF41" w:rsidR="00F059E3" w:rsidRPr="001D6E35" w:rsidRDefault="00000000">
    <w:pPr>
      <w:pStyle w:val="Fuzeile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sz w:val="16"/>
        <w:szCs w:val="16"/>
        <w:lang w:val="en-GB"/>
      </w:rPr>
      <w:t>OR Text BASIC LINE WQ-3 / Version 1.0 / J. Merkle</w:t>
    </w:r>
    <w:r>
      <w:rPr>
        <w:rFonts w:ascii="Arial" w:hAnsi="Arial" w:cs="Arial"/>
        <w:sz w:val="16"/>
        <w:szCs w:val="16"/>
        <w:lang w:val="en-GB"/>
      </w:rPr>
      <w:tab/>
    </w:r>
    <w:r>
      <w:rPr>
        <w:rFonts w:ascii="Arial" w:hAnsi="Arial" w:cs="Arial"/>
        <w:sz w:val="16"/>
        <w:szCs w:val="16"/>
        <w:lang w:val="en-GB"/>
      </w:rPr>
      <w:tab/>
      <w:t xml:space="preserve">Page </w:t>
    </w:r>
    <w:r>
      <w:rPr>
        <w:rStyle w:val="Seitenzahl"/>
        <w:rFonts w:ascii="Arial" w:hAnsi="Arial" w:cs="Arial"/>
        <w:sz w:val="16"/>
        <w:szCs w:val="16"/>
        <w:lang w:val="en-GB"/>
      </w:rPr>
      <w:fldChar w:fldCharType="begin"/>
    </w:r>
    <w:r>
      <w:rPr>
        <w:rStyle w:val="Seitenzahl"/>
        <w:rFonts w:ascii="Arial" w:hAnsi="Arial" w:cs="Arial"/>
        <w:sz w:val="16"/>
        <w:szCs w:val="16"/>
        <w:lang w:val="en-GB"/>
      </w:rPr>
      <w:instrText xml:space="preserve"> PAGE </w:instrText>
    </w:r>
    <w:r>
      <w:rPr>
        <w:rStyle w:val="Seitenzahl"/>
        <w:rFonts w:ascii="Arial" w:hAnsi="Arial" w:cs="Arial"/>
        <w:sz w:val="16"/>
        <w:szCs w:val="16"/>
        <w:lang w:val="en-GB"/>
      </w:rPr>
      <w:fldChar w:fldCharType="separate"/>
    </w:r>
    <w:r>
      <w:rPr>
        <w:rStyle w:val="Seitenzahl"/>
        <w:rFonts w:ascii="Arial" w:hAnsi="Arial" w:cs="Arial"/>
        <w:sz w:val="16"/>
        <w:szCs w:val="16"/>
        <w:lang w:val="en-GB"/>
      </w:rPr>
      <w:t>6</w:t>
    </w:r>
    <w:r>
      <w:rPr>
        <w:rStyle w:val="Seitenzahl"/>
        <w:rFonts w:ascii="Arial" w:hAnsi="Arial" w:cs="Arial"/>
        <w:sz w:val="16"/>
        <w:szCs w:val="16"/>
        <w:lang w:val="en-GB"/>
      </w:rPr>
      <w:fldChar w:fldCharType="end"/>
    </w:r>
    <w:r>
      <w:rPr>
        <w:rStyle w:val="Seitenzahl"/>
        <w:rFonts w:ascii="Arial" w:hAnsi="Arial" w:cs="Arial"/>
        <w:sz w:val="16"/>
        <w:szCs w:val="16"/>
        <w:lang w:val="en-GB"/>
      </w:rPr>
      <w:t xml:space="preserve"> of </w:t>
    </w:r>
    <w:r>
      <w:rPr>
        <w:rStyle w:val="Seitenzahl"/>
        <w:rFonts w:ascii="Arial" w:hAnsi="Arial" w:cs="Arial"/>
        <w:sz w:val="16"/>
        <w:szCs w:val="16"/>
        <w:lang w:val="en-GB"/>
      </w:rPr>
      <w:fldChar w:fldCharType="begin"/>
    </w:r>
    <w:r>
      <w:rPr>
        <w:rStyle w:val="Seitenzahl"/>
        <w:rFonts w:ascii="Arial" w:hAnsi="Arial" w:cs="Arial"/>
        <w:sz w:val="16"/>
        <w:szCs w:val="16"/>
        <w:lang w:val="en-GB"/>
      </w:rPr>
      <w:instrText xml:space="preserve"> NUMPAGES </w:instrText>
    </w:r>
    <w:r>
      <w:rPr>
        <w:rStyle w:val="Seitenzahl"/>
        <w:rFonts w:ascii="Arial" w:hAnsi="Arial" w:cs="Arial"/>
        <w:sz w:val="16"/>
        <w:szCs w:val="16"/>
        <w:lang w:val="en-GB"/>
      </w:rPr>
      <w:fldChar w:fldCharType="separate"/>
    </w:r>
    <w:r>
      <w:rPr>
        <w:rStyle w:val="Seitenzahl"/>
        <w:rFonts w:ascii="Arial" w:hAnsi="Arial" w:cs="Arial"/>
        <w:sz w:val="16"/>
        <w:szCs w:val="16"/>
        <w:lang w:val="en-GB"/>
      </w:rPr>
      <w:t>6</w:t>
    </w:r>
    <w:r>
      <w:rPr>
        <w:rStyle w:val="Seitenzahl"/>
        <w:rFonts w:ascii="Arial" w:hAnsi="Arial" w:cs="Arial"/>
        <w:sz w:val="16"/>
        <w:szCs w:val="16"/>
        <w:lang w:val="en-GB"/>
      </w:rPr>
      <w:fldChar w:fldCharType="end"/>
    </w:r>
    <w:r>
      <w:rPr>
        <w:rStyle w:val="Seitenzahl"/>
        <w:rFonts w:ascii="Arial" w:hAnsi="Arial" w:cs="Arial"/>
        <w:sz w:val="16"/>
        <w:szCs w:val="16"/>
        <w:lang w:val="en-GB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F4B3C" w14:textId="77777777" w:rsidR="000C40A3" w:rsidRDefault="000C40A3">
      <w:r>
        <w:separator/>
      </w:r>
    </w:p>
  </w:footnote>
  <w:footnote w:type="continuationSeparator" w:id="0">
    <w:p w14:paraId="267BAF21" w14:textId="77777777" w:rsidR="000C40A3" w:rsidRDefault="000C40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5556C"/>
    <w:multiLevelType w:val="hybridMultilevel"/>
    <w:tmpl w:val="00147710"/>
    <w:lvl w:ilvl="0" w:tplc="74541F34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784EC762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A07E7972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A9ACB57A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922C1C42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5FEC4680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082841E4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2A2E80EC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618CC932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" w15:restartNumberingAfterBreak="0">
    <w:nsid w:val="077657B7"/>
    <w:multiLevelType w:val="hybridMultilevel"/>
    <w:tmpl w:val="A0181EF4"/>
    <w:lvl w:ilvl="0" w:tplc="5B121D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DA28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CA2EC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1806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0E07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E2A06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6C96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F8451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2075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8406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00A9E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29F1E1B"/>
    <w:multiLevelType w:val="hybridMultilevel"/>
    <w:tmpl w:val="241A3FDA"/>
    <w:lvl w:ilvl="0" w:tplc="665421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2843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CA5D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A29A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744E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0EA2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AEC7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92D4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8249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317CE"/>
    <w:multiLevelType w:val="hybridMultilevel"/>
    <w:tmpl w:val="DEF4F488"/>
    <w:lvl w:ilvl="0" w:tplc="1B32C7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FECE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48EC8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F23A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5E7A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4CC05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498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6F8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3E35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61DC1"/>
    <w:multiLevelType w:val="hybridMultilevel"/>
    <w:tmpl w:val="89B8F166"/>
    <w:lvl w:ilvl="0" w:tplc="C01217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084F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3AF1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DA98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8A08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A2648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0ED8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E8B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B8E11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15704"/>
    <w:multiLevelType w:val="hybridMultilevel"/>
    <w:tmpl w:val="B0CC18EA"/>
    <w:lvl w:ilvl="0" w:tplc="8DAC88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10E7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C00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C8DA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A8CB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FC05E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1AAC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2882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0C6FB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734BA8"/>
    <w:multiLevelType w:val="hybridMultilevel"/>
    <w:tmpl w:val="F6DAAD88"/>
    <w:lvl w:ilvl="0" w:tplc="65FE23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7E08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4EFA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9630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FA31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D65B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E8EF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DE3D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8668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B117F"/>
    <w:multiLevelType w:val="hybridMultilevel"/>
    <w:tmpl w:val="9D2AF778"/>
    <w:lvl w:ilvl="0" w:tplc="B7EECD2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12DCC0C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F498F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2EC9EC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252B9C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D1205FA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568799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A4C54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B930F0D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645A20"/>
    <w:multiLevelType w:val="hybridMultilevel"/>
    <w:tmpl w:val="928CA4E8"/>
    <w:lvl w:ilvl="0" w:tplc="395AB6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3234F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AA83E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F2C6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7805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1A404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2265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5EB5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BB46E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FB6479"/>
    <w:multiLevelType w:val="hybridMultilevel"/>
    <w:tmpl w:val="89E6B7EC"/>
    <w:lvl w:ilvl="0" w:tplc="FB06AA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AD45B0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396EE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90CC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05D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DB0BD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6446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F8A43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98D0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C7239A"/>
    <w:multiLevelType w:val="hybridMultilevel"/>
    <w:tmpl w:val="2D7EC618"/>
    <w:lvl w:ilvl="0" w:tplc="2E1687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E29A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409C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861D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BEEC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3A408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B051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5E22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D76BE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F6CF5"/>
    <w:multiLevelType w:val="hybridMultilevel"/>
    <w:tmpl w:val="A2727B38"/>
    <w:lvl w:ilvl="0" w:tplc="550C04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348D4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8E2D4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8CB6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640E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11C96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7EE8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8AD8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6FAF2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C2A26"/>
    <w:multiLevelType w:val="hybridMultilevel"/>
    <w:tmpl w:val="954AD01C"/>
    <w:lvl w:ilvl="0" w:tplc="E0A47A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EEE3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EB6BF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DA60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52F2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B6CE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3E29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6CC4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2FE93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D1C2B"/>
    <w:multiLevelType w:val="hybridMultilevel"/>
    <w:tmpl w:val="8BCEFA56"/>
    <w:lvl w:ilvl="0" w:tplc="F12C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2C948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F7C23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647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5495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A6CDF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70D9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F44E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86EC7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052BA4"/>
    <w:multiLevelType w:val="hybridMultilevel"/>
    <w:tmpl w:val="98989584"/>
    <w:lvl w:ilvl="0" w:tplc="762837F4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E74039F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A8E7C2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2C4D1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556CC4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9B0939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99E58C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C674CA9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646EA3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7A572B8"/>
    <w:multiLevelType w:val="hybridMultilevel"/>
    <w:tmpl w:val="2F3C8F82"/>
    <w:lvl w:ilvl="0" w:tplc="6164D014">
      <w:start w:val="1"/>
      <w:numFmt w:val="bullet"/>
      <w:pStyle w:val="Aufzhlung1-SK"/>
      <w:lvlText w:val=""/>
      <w:lvlJc w:val="left"/>
      <w:pPr>
        <w:tabs>
          <w:tab w:val="num" w:pos="1134"/>
        </w:tabs>
        <w:ind w:left="1134" w:hanging="340"/>
      </w:pPr>
      <w:rPr>
        <w:rFonts w:ascii="Wingdings" w:hAnsi="Wingdings" w:hint="default"/>
        <w:sz w:val="24"/>
        <w:szCs w:val="24"/>
      </w:rPr>
    </w:lvl>
    <w:lvl w:ilvl="1" w:tplc="230CF0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B7EB90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36D1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8CD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FADC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6A27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5832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E76490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192A6B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B223627"/>
    <w:multiLevelType w:val="hybridMultilevel"/>
    <w:tmpl w:val="748A51A8"/>
    <w:lvl w:ilvl="0" w:tplc="EF1A6B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1C83D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C621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5A84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C82A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3E81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AC48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6C9A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1CF0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470D5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59A5A44"/>
    <w:multiLevelType w:val="hybridMultilevel"/>
    <w:tmpl w:val="4C50E62E"/>
    <w:lvl w:ilvl="0" w:tplc="AFA6E2D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5D620CE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382835C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2286D4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348250A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7A6AC6A2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ED80E648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16E1B6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316EC46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87A2E5D"/>
    <w:multiLevelType w:val="hybridMultilevel"/>
    <w:tmpl w:val="8A3EE002"/>
    <w:lvl w:ilvl="0" w:tplc="D0BE8E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DA95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8F870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C4CF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F4EB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405F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26C0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903D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9ED1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42147175">
    <w:abstractNumId w:val="2"/>
  </w:num>
  <w:num w:numId="2" w16cid:durableId="435517829">
    <w:abstractNumId w:val="18"/>
  </w:num>
  <w:num w:numId="3" w16cid:durableId="1346636729">
    <w:abstractNumId w:val="3"/>
  </w:num>
  <w:num w:numId="4" w16cid:durableId="2051026172">
    <w:abstractNumId w:val="20"/>
  </w:num>
  <w:num w:numId="5" w16cid:durableId="447434171">
    <w:abstractNumId w:val="5"/>
  </w:num>
  <w:num w:numId="6" w16cid:durableId="781456146">
    <w:abstractNumId w:val="10"/>
  </w:num>
  <w:num w:numId="7" w16cid:durableId="527642270">
    <w:abstractNumId w:val="14"/>
  </w:num>
  <w:num w:numId="8" w16cid:durableId="1847402340">
    <w:abstractNumId w:val="0"/>
  </w:num>
  <w:num w:numId="9" w16cid:durableId="1667897525">
    <w:abstractNumId w:val="6"/>
  </w:num>
  <w:num w:numId="10" w16cid:durableId="1584299676">
    <w:abstractNumId w:val="11"/>
  </w:num>
  <w:num w:numId="11" w16cid:durableId="439574162">
    <w:abstractNumId w:val="15"/>
  </w:num>
  <w:num w:numId="12" w16cid:durableId="1970746249">
    <w:abstractNumId w:val="7"/>
  </w:num>
  <w:num w:numId="13" w16cid:durableId="1983079462">
    <w:abstractNumId w:val="1"/>
  </w:num>
  <w:num w:numId="14" w16cid:durableId="952322677">
    <w:abstractNumId w:val="22"/>
  </w:num>
  <w:num w:numId="15" w16cid:durableId="1362584228">
    <w:abstractNumId w:val="13"/>
  </w:num>
  <w:num w:numId="16" w16cid:durableId="1050299089">
    <w:abstractNumId w:val="12"/>
  </w:num>
  <w:num w:numId="17" w16cid:durableId="1243299114">
    <w:abstractNumId w:val="17"/>
  </w:num>
  <w:num w:numId="18" w16cid:durableId="441270649">
    <w:abstractNumId w:val="19"/>
  </w:num>
  <w:num w:numId="19" w16cid:durableId="1136140783">
    <w:abstractNumId w:val="4"/>
  </w:num>
  <w:num w:numId="20" w16cid:durableId="885221613">
    <w:abstractNumId w:val="16"/>
  </w:num>
  <w:num w:numId="21" w16cid:durableId="1824152836">
    <w:abstractNumId w:val="8"/>
  </w:num>
  <w:num w:numId="22" w16cid:durableId="1121916819">
    <w:abstractNumId w:val="9"/>
  </w:num>
  <w:num w:numId="23" w16cid:durableId="9215226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498"/>
    <w:rsid w:val="000001EF"/>
    <w:rsid w:val="00005CCA"/>
    <w:rsid w:val="00010A1C"/>
    <w:rsid w:val="00013956"/>
    <w:rsid w:val="00024009"/>
    <w:rsid w:val="000301F2"/>
    <w:rsid w:val="00036D36"/>
    <w:rsid w:val="000376EA"/>
    <w:rsid w:val="00042A58"/>
    <w:rsid w:val="00047465"/>
    <w:rsid w:val="00057595"/>
    <w:rsid w:val="00060B8D"/>
    <w:rsid w:val="00062E01"/>
    <w:rsid w:val="00063E40"/>
    <w:rsid w:val="00073B35"/>
    <w:rsid w:val="00075C44"/>
    <w:rsid w:val="00083B46"/>
    <w:rsid w:val="00094DC8"/>
    <w:rsid w:val="000C40A3"/>
    <w:rsid w:val="000C7497"/>
    <w:rsid w:val="000D0787"/>
    <w:rsid w:val="000D342B"/>
    <w:rsid w:val="000D49F8"/>
    <w:rsid w:val="000E0AC8"/>
    <w:rsid w:val="000F3821"/>
    <w:rsid w:val="001043AC"/>
    <w:rsid w:val="00104A91"/>
    <w:rsid w:val="00107F96"/>
    <w:rsid w:val="00120239"/>
    <w:rsid w:val="00123F63"/>
    <w:rsid w:val="00140DE9"/>
    <w:rsid w:val="00141FD5"/>
    <w:rsid w:val="00142499"/>
    <w:rsid w:val="001574D2"/>
    <w:rsid w:val="00163B3F"/>
    <w:rsid w:val="001651CE"/>
    <w:rsid w:val="00184812"/>
    <w:rsid w:val="00192718"/>
    <w:rsid w:val="00192AFE"/>
    <w:rsid w:val="001A4CF3"/>
    <w:rsid w:val="001A510D"/>
    <w:rsid w:val="001A6C08"/>
    <w:rsid w:val="001B3581"/>
    <w:rsid w:val="001C5757"/>
    <w:rsid w:val="001D6E35"/>
    <w:rsid w:val="001E17C9"/>
    <w:rsid w:val="001E4EB1"/>
    <w:rsid w:val="001F0D12"/>
    <w:rsid w:val="001F3BEC"/>
    <w:rsid w:val="001F500C"/>
    <w:rsid w:val="00200F1B"/>
    <w:rsid w:val="00206C62"/>
    <w:rsid w:val="00222607"/>
    <w:rsid w:val="00240573"/>
    <w:rsid w:val="002430A8"/>
    <w:rsid w:val="0026332F"/>
    <w:rsid w:val="00264496"/>
    <w:rsid w:val="00282708"/>
    <w:rsid w:val="00283893"/>
    <w:rsid w:val="002949FF"/>
    <w:rsid w:val="002972A7"/>
    <w:rsid w:val="002A2CA4"/>
    <w:rsid w:val="002A2FAD"/>
    <w:rsid w:val="002B5F28"/>
    <w:rsid w:val="002C1E20"/>
    <w:rsid w:val="002E112E"/>
    <w:rsid w:val="002E6E79"/>
    <w:rsid w:val="002F728D"/>
    <w:rsid w:val="00312846"/>
    <w:rsid w:val="00314EF5"/>
    <w:rsid w:val="00317115"/>
    <w:rsid w:val="00317451"/>
    <w:rsid w:val="0032197B"/>
    <w:rsid w:val="00322BC8"/>
    <w:rsid w:val="00323EBD"/>
    <w:rsid w:val="00334F82"/>
    <w:rsid w:val="00335769"/>
    <w:rsid w:val="003510AC"/>
    <w:rsid w:val="00351EF1"/>
    <w:rsid w:val="00352631"/>
    <w:rsid w:val="00353733"/>
    <w:rsid w:val="0036204A"/>
    <w:rsid w:val="0037137F"/>
    <w:rsid w:val="0037712D"/>
    <w:rsid w:val="00380E01"/>
    <w:rsid w:val="003836A1"/>
    <w:rsid w:val="0038383C"/>
    <w:rsid w:val="00396B21"/>
    <w:rsid w:val="00396BB0"/>
    <w:rsid w:val="003A1803"/>
    <w:rsid w:val="003A3C3A"/>
    <w:rsid w:val="003A5A20"/>
    <w:rsid w:val="003E053D"/>
    <w:rsid w:val="003E1010"/>
    <w:rsid w:val="003E3C32"/>
    <w:rsid w:val="003F2A0A"/>
    <w:rsid w:val="003F3C99"/>
    <w:rsid w:val="003F6EF6"/>
    <w:rsid w:val="004012B8"/>
    <w:rsid w:val="00406191"/>
    <w:rsid w:val="004069B3"/>
    <w:rsid w:val="004162B4"/>
    <w:rsid w:val="00421004"/>
    <w:rsid w:val="00421D36"/>
    <w:rsid w:val="00422A1E"/>
    <w:rsid w:val="004246F4"/>
    <w:rsid w:val="0043019C"/>
    <w:rsid w:val="004312EC"/>
    <w:rsid w:val="004350FB"/>
    <w:rsid w:val="00453394"/>
    <w:rsid w:val="00460AF8"/>
    <w:rsid w:val="00463D93"/>
    <w:rsid w:val="004730A7"/>
    <w:rsid w:val="004757B7"/>
    <w:rsid w:val="00481D41"/>
    <w:rsid w:val="00487658"/>
    <w:rsid w:val="00495FF5"/>
    <w:rsid w:val="00497A63"/>
    <w:rsid w:val="004A0C41"/>
    <w:rsid w:val="004A3CC7"/>
    <w:rsid w:val="004A472A"/>
    <w:rsid w:val="004A7762"/>
    <w:rsid w:val="004C4AEB"/>
    <w:rsid w:val="004C639A"/>
    <w:rsid w:val="004D0D23"/>
    <w:rsid w:val="004E3C87"/>
    <w:rsid w:val="004E7931"/>
    <w:rsid w:val="00511191"/>
    <w:rsid w:val="005119FB"/>
    <w:rsid w:val="00514F5C"/>
    <w:rsid w:val="00516EB5"/>
    <w:rsid w:val="00516F16"/>
    <w:rsid w:val="0054632E"/>
    <w:rsid w:val="00547211"/>
    <w:rsid w:val="00560D68"/>
    <w:rsid w:val="0056274A"/>
    <w:rsid w:val="0056384E"/>
    <w:rsid w:val="00583770"/>
    <w:rsid w:val="005B6DA5"/>
    <w:rsid w:val="005C48D9"/>
    <w:rsid w:val="005D06F9"/>
    <w:rsid w:val="005D5A1C"/>
    <w:rsid w:val="005D680E"/>
    <w:rsid w:val="005D7A41"/>
    <w:rsid w:val="005E05ED"/>
    <w:rsid w:val="005E2E5D"/>
    <w:rsid w:val="005E36D7"/>
    <w:rsid w:val="00607713"/>
    <w:rsid w:val="006102E2"/>
    <w:rsid w:val="00626D46"/>
    <w:rsid w:val="0064209A"/>
    <w:rsid w:val="0067244C"/>
    <w:rsid w:val="006824D4"/>
    <w:rsid w:val="00686341"/>
    <w:rsid w:val="00694063"/>
    <w:rsid w:val="0069450E"/>
    <w:rsid w:val="006B19D7"/>
    <w:rsid w:val="006C215C"/>
    <w:rsid w:val="006E1FBF"/>
    <w:rsid w:val="006E2527"/>
    <w:rsid w:val="006F0662"/>
    <w:rsid w:val="00704110"/>
    <w:rsid w:val="00704B70"/>
    <w:rsid w:val="0070517F"/>
    <w:rsid w:val="00706D27"/>
    <w:rsid w:val="00707E18"/>
    <w:rsid w:val="00716F75"/>
    <w:rsid w:val="00721D6F"/>
    <w:rsid w:val="00743E68"/>
    <w:rsid w:val="00746109"/>
    <w:rsid w:val="00750398"/>
    <w:rsid w:val="007751AF"/>
    <w:rsid w:val="007A7EF0"/>
    <w:rsid w:val="007B2507"/>
    <w:rsid w:val="007B52F9"/>
    <w:rsid w:val="007D434B"/>
    <w:rsid w:val="007D5149"/>
    <w:rsid w:val="007F63C0"/>
    <w:rsid w:val="008045CE"/>
    <w:rsid w:val="00805BB3"/>
    <w:rsid w:val="008077FB"/>
    <w:rsid w:val="00820712"/>
    <w:rsid w:val="008242C3"/>
    <w:rsid w:val="008367F4"/>
    <w:rsid w:val="0084464A"/>
    <w:rsid w:val="00846C86"/>
    <w:rsid w:val="00853EF0"/>
    <w:rsid w:val="00862DEE"/>
    <w:rsid w:val="0086524F"/>
    <w:rsid w:val="00865639"/>
    <w:rsid w:val="00867321"/>
    <w:rsid w:val="008B0C8F"/>
    <w:rsid w:val="008C65C9"/>
    <w:rsid w:val="008E27E7"/>
    <w:rsid w:val="008E39C0"/>
    <w:rsid w:val="00903B6D"/>
    <w:rsid w:val="00931048"/>
    <w:rsid w:val="00991A0A"/>
    <w:rsid w:val="009A2BA1"/>
    <w:rsid w:val="009B3C32"/>
    <w:rsid w:val="009C76E6"/>
    <w:rsid w:val="009D5F31"/>
    <w:rsid w:val="009E05A0"/>
    <w:rsid w:val="009E42FC"/>
    <w:rsid w:val="009F6F05"/>
    <w:rsid w:val="00A0459E"/>
    <w:rsid w:val="00A21D97"/>
    <w:rsid w:val="00A67591"/>
    <w:rsid w:val="00A714DE"/>
    <w:rsid w:val="00A75E2C"/>
    <w:rsid w:val="00A837E2"/>
    <w:rsid w:val="00A847B3"/>
    <w:rsid w:val="00A92062"/>
    <w:rsid w:val="00A95B3C"/>
    <w:rsid w:val="00AA1774"/>
    <w:rsid w:val="00AB6EBE"/>
    <w:rsid w:val="00AC01AF"/>
    <w:rsid w:val="00AE0E92"/>
    <w:rsid w:val="00AF3F48"/>
    <w:rsid w:val="00AF6F19"/>
    <w:rsid w:val="00B048DE"/>
    <w:rsid w:val="00B1210B"/>
    <w:rsid w:val="00B12139"/>
    <w:rsid w:val="00B16B91"/>
    <w:rsid w:val="00B34498"/>
    <w:rsid w:val="00B40494"/>
    <w:rsid w:val="00B42FB8"/>
    <w:rsid w:val="00B50D0C"/>
    <w:rsid w:val="00B6339E"/>
    <w:rsid w:val="00B65A1D"/>
    <w:rsid w:val="00B65C21"/>
    <w:rsid w:val="00B76EF0"/>
    <w:rsid w:val="00B81350"/>
    <w:rsid w:val="00BA6268"/>
    <w:rsid w:val="00BB33CB"/>
    <w:rsid w:val="00BB6322"/>
    <w:rsid w:val="00BB7BCD"/>
    <w:rsid w:val="00BC0B06"/>
    <w:rsid w:val="00BD029A"/>
    <w:rsid w:val="00C00BF9"/>
    <w:rsid w:val="00C033DE"/>
    <w:rsid w:val="00C03883"/>
    <w:rsid w:val="00C04762"/>
    <w:rsid w:val="00C16922"/>
    <w:rsid w:val="00C2054F"/>
    <w:rsid w:val="00C21A08"/>
    <w:rsid w:val="00C34C91"/>
    <w:rsid w:val="00C35B88"/>
    <w:rsid w:val="00C37002"/>
    <w:rsid w:val="00C42650"/>
    <w:rsid w:val="00C60B01"/>
    <w:rsid w:val="00C60D1D"/>
    <w:rsid w:val="00C77600"/>
    <w:rsid w:val="00C82CFA"/>
    <w:rsid w:val="00C912B2"/>
    <w:rsid w:val="00C921B5"/>
    <w:rsid w:val="00C944FB"/>
    <w:rsid w:val="00CA129A"/>
    <w:rsid w:val="00CA15DC"/>
    <w:rsid w:val="00CB12E3"/>
    <w:rsid w:val="00CB1C47"/>
    <w:rsid w:val="00CB5EFC"/>
    <w:rsid w:val="00CE04B2"/>
    <w:rsid w:val="00CE2A67"/>
    <w:rsid w:val="00CF3407"/>
    <w:rsid w:val="00CF6000"/>
    <w:rsid w:val="00D35A66"/>
    <w:rsid w:val="00D441B4"/>
    <w:rsid w:val="00D50840"/>
    <w:rsid w:val="00D52203"/>
    <w:rsid w:val="00D55096"/>
    <w:rsid w:val="00D80797"/>
    <w:rsid w:val="00D83EFC"/>
    <w:rsid w:val="00D922E2"/>
    <w:rsid w:val="00D93D78"/>
    <w:rsid w:val="00D9465E"/>
    <w:rsid w:val="00D96586"/>
    <w:rsid w:val="00DA7AAB"/>
    <w:rsid w:val="00DD46F0"/>
    <w:rsid w:val="00DE683D"/>
    <w:rsid w:val="00DF25D4"/>
    <w:rsid w:val="00DF2EBD"/>
    <w:rsid w:val="00E1623D"/>
    <w:rsid w:val="00E16C93"/>
    <w:rsid w:val="00E24427"/>
    <w:rsid w:val="00E251C7"/>
    <w:rsid w:val="00E32941"/>
    <w:rsid w:val="00E32A36"/>
    <w:rsid w:val="00E33199"/>
    <w:rsid w:val="00E45841"/>
    <w:rsid w:val="00E47DBA"/>
    <w:rsid w:val="00E6107C"/>
    <w:rsid w:val="00E96E22"/>
    <w:rsid w:val="00EA21FC"/>
    <w:rsid w:val="00EA7C9B"/>
    <w:rsid w:val="00EC06A2"/>
    <w:rsid w:val="00EC6454"/>
    <w:rsid w:val="00ED4F7B"/>
    <w:rsid w:val="00ED6855"/>
    <w:rsid w:val="00EE50F3"/>
    <w:rsid w:val="00EE6947"/>
    <w:rsid w:val="00F059E3"/>
    <w:rsid w:val="00F110EE"/>
    <w:rsid w:val="00F23A4C"/>
    <w:rsid w:val="00F30DCE"/>
    <w:rsid w:val="00F36425"/>
    <w:rsid w:val="00F45E59"/>
    <w:rsid w:val="00F4782B"/>
    <w:rsid w:val="00F561E3"/>
    <w:rsid w:val="00F60B7A"/>
    <w:rsid w:val="00F624FF"/>
    <w:rsid w:val="00F63CE3"/>
    <w:rsid w:val="00F71891"/>
    <w:rsid w:val="00F81B0D"/>
    <w:rsid w:val="00F82686"/>
    <w:rsid w:val="00F927A5"/>
    <w:rsid w:val="00F975A1"/>
    <w:rsid w:val="00FA1186"/>
    <w:rsid w:val="00FA31E4"/>
    <w:rsid w:val="00FA4BC6"/>
    <w:rsid w:val="00FB07AE"/>
    <w:rsid w:val="00FB2281"/>
    <w:rsid w:val="00FD33B7"/>
    <w:rsid w:val="00FD6640"/>
    <w:rsid w:val="00FD7188"/>
    <w:rsid w:val="00FE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52608C"/>
  <w15:chartTrackingRefBased/>
  <w15:docId w15:val="{F6292A62-E9DE-4E9D-9272-0306FA774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34498"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oa">
    <w:name w:val="toa"/>
    <w:basedOn w:val="Standard"/>
    <w:rsid w:val="00B34498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FormatInh1">
    <w:name w:val="FormatInh 1"/>
    <w:rsid w:val="00B34498"/>
    <w:pPr>
      <w:keepNext/>
      <w:keepLines/>
      <w:tabs>
        <w:tab w:val="left" w:pos="-720"/>
      </w:tabs>
      <w:suppressAutoHyphens/>
    </w:pPr>
    <w:rPr>
      <w:rFonts w:ascii="Courier New" w:hAnsi="Courier New"/>
      <w:sz w:val="24"/>
      <w:lang w:val="en-US"/>
    </w:rPr>
  </w:style>
  <w:style w:type="paragraph" w:styleId="Kopfzeile">
    <w:name w:val="header"/>
    <w:basedOn w:val="Standard"/>
    <w:link w:val="KopfzeileZchn"/>
    <w:rsid w:val="00B42FB8"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rsid w:val="00FD664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D6640"/>
  </w:style>
  <w:style w:type="paragraph" w:styleId="Sprechblasentext">
    <w:name w:val="Balloon Text"/>
    <w:basedOn w:val="Standard"/>
    <w:semiHidden/>
    <w:rsid w:val="00060B8D"/>
    <w:rPr>
      <w:rFonts w:ascii="Tahoma" w:hAnsi="Tahoma" w:cs="Tahoma"/>
      <w:sz w:val="16"/>
      <w:szCs w:val="16"/>
    </w:rPr>
  </w:style>
  <w:style w:type="paragraph" w:customStyle="1" w:styleId="Aufzhlung1-SK">
    <w:name w:val="Aufzählung 1 - SK"/>
    <w:basedOn w:val="Standard"/>
    <w:link w:val="Aufzhlung1-SKZchn"/>
    <w:rsid w:val="006F0662"/>
    <w:pPr>
      <w:numPr>
        <w:numId w:val="17"/>
      </w:numPr>
      <w:tabs>
        <w:tab w:val="left" w:pos="851"/>
      </w:tabs>
      <w:spacing w:line="264" w:lineRule="auto"/>
    </w:pPr>
    <w:rPr>
      <w:rFonts w:ascii="Arial" w:hAnsi="Arial" w:cs="Arial"/>
      <w:szCs w:val="24"/>
    </w:rPr>
  </w:style>
  <w:style w:type="character" w:customStyle="1" w:styleId="Aufzhlung1-SKZchn">
    <w:name w:val="Aufzählung 1 - SK Zchn"/>
    <w:link w:val="Aufzhlung1-SK"/>
    <w:rsid w:val="006F0662"/>
    <w:rPr>
      <w:rFonts w:ascii="Arial" w:hAnsi="Arial" w:cs="Arial"/>
      <w:sz w:val="24"/>
      <w:szCs w:val="24"/>
      <w:lang w:val="de-DE" w:eastAsia="de-DE" w:bidi="ar-SA"/>
    </w:rPr>
  </w:style>
  <w:style w:type="paragraph" w:styleId="Listenabsatz">
    <w:name w:val="List Paragraph"/>
    <w:basedOn w:val="Standard"/>
    <w:uiPriority w:val="34"/>
    <w:qFormat/>
    <w:rsid w:val="008E27E7"/>
    <w:pPr>
      <w:ind w:left="708"/>
    </w:pPr>
  </w:style>
  <w:style w:type="character" w:customStyle="1" w:styleId="KopfzeileZchn">
    <w:name w:val="Kopfzeile Zchn"/>
    <w:link w:val="Kopfzeile"/>
    <w:rsid w:val="00200F1B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F58D4-EC4D-4B65-896D-ABAF0432F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1252</Words>
  <Characters>7890</Characters>
  <Application>Microsoft Office Word</Application>
  <DocSecurity>0</DocSecurity>
  <Lines>65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MANHATTAN  Warmausgabe</vt:lpstr>
    </vt:vector>
  </TitlesOfParts>
  <Company>Blanco</Company>
  <LinksUpToDate>false</LinksUpToDate>
  <CharactersWithSpaces>9124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MANHATTAN  Warmausgabe</dc:title>
  <dc:creator>ODBRMA</dc:creator>
  <cp:lastModifiedBy>Kerstin Hauke</cp:lastModifiedBy>
  <cp:revision>17</cp:revision>
  <cp:lastPrinted>2015-10-07T12:05:00Z</cp:lastPrinted>
  <dcterms:created xsi:type="dcterms:W3CDTF">2023-03-16T09:21:00Z</dcterms:created>
  <dcterms:modified xsi:type="dcterms:W3CDTF">2026-03-14T11:49:00Z</dcterms:modified>
</cp:coreProperties>
</file>